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34" w:rsidRDefault="000A1834"/>
    <w:p w:rsidR="00937103" w:rsidRDefault="00937103"/>
    <w:p w:rsidR="00937103" w:rsidRDefault="00937103" w:rsidP="00937103">
      <w:pPr>
        <w:pStyle w:val="SUBTITULO"/>
      </w:pPr>
      <w:r>
        <w:t>RELAÇÃO DE DOCUMENTOS DE AQUISIÇÃO E DE AUDITORIA DO BID</w:t>
      </w:r>
    </w:p>
    <w:p w:rsidR="00937103" w:rsidRDefault="00937103"/>
    <w:p w:rsidR="00937103" w:rsidRDefault="00937103"/>
    <w:p w:rsidR="00937103" w:rsidRPr="001D6CDC" w:rsidRDefault="00937103" w:rsidP="000D0200">
      <w:pPr>
        <w:pStyle w:val="Subtitle"/>
        <w:rPr>
          <w:lang w:val="en-US"/>
        </w:rPr>
      </w:pPr>
      <w:r w:rsidRPr="001D6CDC">
        <w:rPr>
          <w:lang w:val="en-US"/>
        </w:rPr>
        <w:t>CONTEÚDO</w:t>
      </w:r>
    </w:p>
    <w:p w:rsidR="00937103" w:rsidRPr="001D6CDC" w:rsidRDefault="00937103">
      <w:pPr>
        <w:rPr>
          <w:lang w:val="en-US"/>
        </w:rPr>
      </w:pPr>
    </w:p>
    <w:p w:rsidR="00937103" w:rsidRPr="001D6CDC" w:rsidRDefault="00937103">
      <w:pPr>
        <w:rPr>
          <w:b/>
          <w:lang w:val="en-US"/>
        </w:rPr>
      </w:pPr>
      <w:r w:rsidRPr="001D6CDC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090372" w:rsidRPr="001D6CDC">
        <w:rPr>
          <w:lang w:val="en-US"/>
        </w:rPr>
        <w:tab/>
      </w:r>
      <w:proofErr w:type="spellStart"/>
      <w:r w:rsidRPr="001D6CDC">
        <w:rPr>
          <w:b/>
          <w:lang w:val="en-US"/>
        </w:rPr>
        <w:t>Página</w:t>
      </w:r>
      <w:proofErr w:type="spellEnd"/>
    </w:p>
    <w:p w:rsidR="00937103" w:rsidRPr="001D6CDC" w:rsidRDefault="00937103">
      <w:pPr>
        <w:rPr>
          <w:lang w:val="en-US"/>
        </w:rPr>
      </w:pPr>
    </w:p>
    <w:p w:rsidR="001D6CDC" w:rsidRDefault="001D6CDC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r>
        <w:fldChar w:fldCharType="begin"/>
      </w:r>
      <w:r>
        <w:instrText xml:space="preserve"> TOC \h \z \t "Heading 5;1" </w:instrText>
      </w:r>
      <w:r>
        <w:fldChar w:fldCharType="separate"/>
      </w:r>
      <w:hyperlink w:anchor="_Toc410025318" w:history="1">
        <w:r w:rsidRPr="0033763F">
          <w:rPr>
            <w:rStyle w:val="Hyperlink"/>
            <w:noProof/>
          </w:rPr>
          <w:t>1 - RELAÇÃO DE DOCUMENTOS DE AQUISIÇÃO DO BID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_Toc410025318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19" w:history="1">
        <w:r w:rsidR="001D6CDC" w:rsidRPr="0033763F">
          <w:rPr>
            <w:rStyle w:val="Hyperlink"/>
            <w:noProof/>
          </w:rPr>
          <w:t>1.1 - GERAL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_Toc410025319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2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0" w:history="1">
        <w:r w:rsidR="001D6CDC" w:rsidRPr="0033763F">
          <w:rPr>
            <w:rStyle w:val="Hyperlink"/>
            <w:noProof/>
          </w:rPr>
          <w:t>1.2 - SELEÇÃO DE CONSULTORES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_Toc410025320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4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1" w:history="1">
        <w:r w:rsidR="001D6CDC" w:rsidRPr="0033763F">
          <w:rPr>
            <w:rStyle w:val="Hyperlink"/>
            <w:noProof/>
          </w:rPr>
          <w:t>1.2.1 - EMPRESAS CONSULTORAS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_Toc410025321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4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2" w:history="1">
        <w:r w:rsidR="001D6CDC" w:rsidRPr="0033763F">
          <w:rPr>
            <w:rStyle w:val="Hyperlink"/>
            <w:noProof/>
          </w:rPr>
          <w:t>1.2.2 - CONSULTORES INDIVIDUAIS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_Toc410025322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8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3" w:history="1">
        <w:r w:rsidR="001D6CDC" w:rsidRPr="0033763F">
          <w:rPr>
            <w:rStyle w:val="Hyperlink"/>
            <w:noProof/>
          </w:rPr>
          <w:t>1.3 - EXECUÇÃO DE OBRAS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_Toc410025323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9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4" w:history="1">
        <w:r w:rsidR="001D6CDC" w:rsidRPr="0033763F">
          <w:rPr>
            <w:rStyle w:val="Hyperlink"/>
            <w:noProof/>
          </w:rPr>
          <w:t>1.4 - AQUISIÇÃO DE BENS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_Toc410025324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12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5" w:history="1">
        <w:r w:rsidR="001D6CDC" w:rsidRPr="0033763F">
          <w:rPr>
            <w:rStyle w:val="Hyperlink"/>
            <w:noProof/>
          </w:rPr>
          <w:t>1.5 - EXECUÇÃO DE SERVIÇOS QUE NÃO SÃO DE CONSULTORIA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_Toc410025325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15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6" w:history="1">
        <w:r w:rsidR="001D6CDC" w:rsidRPr="0033763F">
          <w:rPr>
            <w:rStyle w:val="Hyperlink"/>
            <w:noProof/>
          </w:rPr>
          <w:t>2 - RELAÇÃO DE ALGUNS DOCUMENTOS DE AUDITORIA DO BID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_Toc410025326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18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7" w:history="1">
        <w:r w:rsidR="001D6CDC" w:rsidRPr="0033763F">
          <w:rPr>
            <w:rStyle w:val="Hyperlink"/>
            <w:noProof/>
          </w:rPr>
          <w:t>2.1 - AUDITORIA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_Toc410025327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18</w:t>
        </w:r>
        <w:r w:rsidR="001D6CDC">
          <w:rPr>
            <w:noProof/>
            <w:webHidden/>
          </w:rPr>
          <w:fldChar w:fldCharType="end"/>
        </w:r>
      </w:hyperlink>
    </w:p>
    <w:p w:rsidR="00937103" w:rsidRPr="001D6CDC" w:rsidRDefault="001D6CDC" w:rsidP="00937103">
      <w:pPr>
        <w:pStyle w:val="TOC11"/>
        <w:rPr>
          <w:lang w:val="en-US"/>
        </w:rPr>
      </w:pPr>
      <w:r>
        <w:rPr>
          <w:rFonts w:eastAsia="Calibri"/>
          <w:szCs w:val="28"/>
        </w:rPr>
        <w:fldChar w:fldCharType="end"/>
      </w:r>
    </w:p>
    <w:p w:rsidR="00937103" w:rsidRPr="001D6CDC" w:rsidRDefault="00937103">
      <w:pPr>
        <w:rPr>
          <w:lang w:val="en-US"/>
        </w:rPr>
      </w:pPr>
    </w:p>
    <w:p w:rsidR="000A0106" w:rsidRPr="001D6CDC" w:rsidRDefault="000A0106">
      <w:pPr>
        <w:rPr>
          <w:lang w:val="en-US"/>
        </w:rPr>
        <w:sectPr w:rsidR="000A0106" w:rsidRPr="001D6CDC" w:rsidSect="00C2264A">
          <w:headerReference w:type="default" r:id="rId9"/>
          <w:footerReference w:type="default" r:id="rId10"/>
          <w:pgSz w:w="15840" w:h="12240" w:orient="landscape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A652B9" w:rsidRPr="001D6CDC" w:rsidRDefault="00A652B9">
      <w:pPr>
        <w:rPr>
          <w:lang w:val="en-US"/>
        </w:rPr>
      </w:pPr>
    </w:p>
    <w:p w:rsidR="00A652B9" w:rsidRPr="00F45F7C" w:rsidRDefault="00090372" w:rsidP="000A1834">
      <w:pPr>
        <w:pStyle w:val="Heading5"/>
      </w:pPr>
      <w:bookmarkStart w:id="0" w:name="_Toc410025318"/>
      <w:r>
        <w:t>1 -</w:t>
      </w:r>
      <w:r w:rsidR="000A1834">
        <w:t xml:space="preserve"> </w:t>
      </w:r>
      <w:r w:rsidR="00A652B9" w:rsidRPr="00F45F7C">
        <w:t>RELAÇÃO DE DOCUMENTOS DE AQUISIÇÃO DO BID</w:t>
      </w:r>
      <w:bookmarkEnd w:id="0"/>
    </w:p>
    <w:p w:rsidR="00A652B9" w:rsidRDefault="00A652B9" w:rsidP="00CB075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8"/>
        <w:gridCol w:w="4990"/>
        <w:gridCol w:w="684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948A54"/>
          </w:tcPr>
          <w:p w:rsidR="00A652B9" w:rsidRDefault="00090372" w:rsidP="000A1834">
            <w:pPr>
              <w:pStyle w:val="Heading5"/>
            </w:pPr>
            <w:bookmarkStart w:id="1" w:name="_Toc410025319"/>
            <w:r>
              <w:t xml:space="preserve">1.1 - </w:t>
            </w:r>
            <w:r w:rsidR="00A652B9">
              <w:t>GERAL</w:t>
            </w:r>
            <w:bookmarkEnd w:id="1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28" w:type="dxa"/>
            <w:shd w:val="clear" w:color="auto" w:fill="948A54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4990" w:type="dxa"/>
            <w:shd w:val="clear" w:color="auto" w:fill="948A54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948A54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11" w:history="1">
              <w:proofErr w:type="gramStart"/>
              <w:r w:rsidR="00B4012B">
                <w:rPr>
                  <w:rStyle w:val="Hyperlink"/>
                </w:rPr>
                <w:t>2</w:t>
              </w:r>
              <w:r w:rsidR="00A652B9" w:rsidRPr="00ED2A7A">
                <w:rPr>
                  <w:rStyle w:val="Hyperlink"/>
                </w:rPr>
                <w:t>G</w:t>
              </w:r>
              <w:proofErr w:type="gramEnd"/>
            </w:hyperlink>
            <w:r w:rsidR="008B6194">
              <w:t>1</w:t>
            </w:r>
          </w:p>
        </w:tc>
        <w:tc>
          <w:tcPr>
            <w:tcW w:w="4990" w:type="dxa"/>
          </w:tcPr>
          <w:p w:rsidR="00A652B9" w:rsidRPr="00C827E4" w:rsidRDefault="00A652B9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Aquisição de Bens e</w:t>
            </w:r>
            <w:r w:rsidR="00BD3E47">
              <w:rPr>
                <w:lang w:val="pt-PT"/>
              </w:rPr>
              <w:t xml:space="preserve"> Contratação de Obras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A652B9" w:rsidRPr="00C827E4" w:rsidRDefault="00A652B9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(GN-2349-7 de julho de 2006)</w:t>
            </w:r>
          </w:p>
          <w:p w:rsidR="00A652B9" w:rsidRPr="00C827E4" w:rsidRDefault="00A652B9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A652B9" w:rsidRPr="00C827E4" w:rsidRDefault="00A652B9" w:rsidP="00880CA6">
            <w:pPr>
              <w:rPr>
                <w:lang w:val="pt-PT"/>
              </w:rPr>
            </w:pPr>
          </w:p>
        </w:tc>
        <w:tc>
          <w:tcPr>
            <w:tcW w:w="6840" w:type="dxa"/>
          </w:tcPr>
          <w:p w:rsidR="00A652B9" w:rsidRDefault="00D37686" w:rsidP="00603A0C">
            <w:pPr>
              <w:rPr>
                <w:szCs w:val="24"/>
              </w:rPr>
            </w:pPr>
            <w:r>
              <w:rPr>
                <w:spacing w:val="2"/>
                <w:w w:val="102"/>
                <w:lang w:val="pt-PT"/>
              </w:rPr>
              <w:t>I</w:t>
            </w:r>
            <w:r w:rsidR="00A652B9" w:rsidRPr="00C827E4">
              <w:rPr>
                <w:spacing w:val="2"/>
                <w:w w:val="102"/>
                <w:lang w:val="pt-PT"/>
              </w:rPr>
              <w:t>nformar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>
              <w:rPr>
                <w:w w:val="102"/>
                <w:lang w:val="pt-PT"/>
              </w:rPr>
              <w:t>a</w:t>
            </w:r>
            <w:r w:rsidR="00A652B9" w:rsidRPr="00C827E4">
              <w:rPr>
                <w:spacing w:val="2"/>
                <w:w w:val="102"/>
                <w:lang w:val="pt-PT"/>
              </w:rPr>
              <w:t>o</w:t>
            </w:r>
            <w:r w:rsidR="00A652B9" w:rsidRPr="00C827E4">
              <w:rPr>
                <w:w w:val="102"/>
                <w:lang w:val="pt-PT"/>
              </w:rPr>
              <w:t xml:space="preserve">s </w:t>
            </w:r>
            <w:r w:rsidR="00A652B9" w:rsidRPr="00C827E4">
              <w:rPr>
                <w:spacing w:val="2"/>
                <w:w w:val="102"/>
                <w:lang w:val="pt-PT"/>
              </w:rPr>
              <w:t>Executores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de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projeto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financiado,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total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o</w:t>
            </w:r>
            <w:r w:rsidR="00A652B9" w:rsidRPr="00C827E4">
              <w:rPr>
                <w:w w:val="102"/>
                <w:lang w:val="pt-PT"/>
              </w:rPr>
              <w:t>u parcialmente,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>por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>empréstimo</w:t>
            </w:r>
            <w:r w:rsidR="00A652B9" w:rsidRPr="00C827E4">
              <w:rPr>
                <w:spacing w:val="-18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do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 xml:space="preserve">Banco 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ou fundos administrados pelo Banco e executados por Beneficiários,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sobre as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políticas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qu</w:t>
            </w:r>
            <w:r w:rsidR="00A652B9" w:rsidRPr="00C827E4">
              <w:rPr>
                <w:w w:val="102"/>
                <w:lang w:val="pt-PT"/>
              </w:rPr>
              <w:t xml:space="preserve">e </w:t>
            </w:r>
            <w:r w:rsidR="00A652B9" w:rsidRPr="00C827E4">
              <w:rPr>
                <w:spacing w:val="3"/>
                <w:w w:val="102"/>
                <w:lang w:val="pt-PT"/>
              </w:rPr>
              <w:t>regem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a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aquisição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bens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contratação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obras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 xml:space="preserve">e </w:t>
            </w:r>
            <w:r w:rsidR="00A652B9" w:rsidRPr="00C827E4">
              <w:rPr>
                <w:spacing w:val="3"/>
                <w:w w:val="102"/>
                <w:lang w:val="pt-PT"/>
              </w:rPr>
              <w:t>serviços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(que não são 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consultoria</w:t>
            </w:r>
            <w:r w:rsidR="00A652B9" w:rsidRPr="00C827E4">
              <w:rPr>
                <w:spacing w:val="-13"/>
                <w:w w:val="102"/>
                <w:lang w:val="pt-PT"/>
              </w:rPr>
              <w:t xml:space="preserve">) </w:t>
            </w:r>
            <w:r w:rsidR="00A652B9" w:rsidRPr="00C827E4">
              <w:rPr>
                <w:spacing w:val="5"/>
                <w:w w:val="102"/>
                <w:lang w:val="pt-PT"/>
              </w:rPr>
              <w:t>n</w:t>
            </w:r>
            <w:r w:rsidR="00A652B9" w:rsidRPr="00C827E4">
              <w:rPr>
                <w:w w:val="102"/>
                <w:lang w:val="pt-PT"/>
              </w:rPr>
              <w:t>e</w:t>
            </w:r>
            <w:r w:rsidR="00A652B9" w:rsidRPr="00C827E4">
              <w:rPr>
                <w:spacing w:val="4"/>
                <w:w w:val="102"/>
                <w:lang w:val="pt-PT"/>
              </w:rPr>
              <w:t>cessários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 xml:space="preserve">à </w:t>
            </w:r>
            <w:r w:rsidR="00A652B9" w:rsidRPr="00C827E4">
              <w:rPr>
                <w:spacing w:val="2"/>
                <w:w w:val="102"/>
                <w:lang w:val="pt-PT"/>
              </w:rPr>
              <w:t>implementação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do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projeto</w:t>
            </w:r>
            <w:r w:rsidR="00A652B9" w:rsidRPr="00C827E4">
              <w:rPr>
                <w:szCs w:val="24"/>
              </w:rPr>
              <w:t xml:space="preserve"> </w:t>
            </w:r>
          </w:p>
          <w:p w:rsidR="00603A0C" w:rsidRDefault="00603A0C" w:rsidP="00603A0C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2" w:history="1">
              <w:proofErr w:type="gramStart"/>
              <w:r w:rsidR="00B4012B">
                <w:rPr>
                  <w:rStyle w:val="Hyperlink"/>
                </w:rPr>
                <w:t>2</w:t>
              </w:r>
              <w:r w:rsidR="008B6194" w:rsidRPr="00ED2A7A">
                <w:rPr>
                  <w:rStyle w:val="Hyperlink"/>
                </w:rPr>
                <w:t>G</w:t>
              </w:r>
              <w:proofErr w:type="gramEnd"/>
            </w:hyperlink>
          </w:p>
        </w:tc>
        <w:tc>
          <w:tcPr>
            <w:tcW w:w="4990" w:type="dxa"/>
          </w:tcPr>
          <w:p w:rsidR="008B6194" w:rsidRPr="00C827E4" w:rsidRDefault="008B6194" w:rsidP="00886CB3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Aquisição de Bens e</w:t>
            </w:r>
            <w:r w:rsidR="00BD3E47">
              <w:rPr>
                <w:lang w:val="pt-PT"/>
              </w:rPr>
              <w:t xml:space="preserve"> Contratação de Obras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8B6194" w:rsidRPr="00C827E4" w:rsidRDefault="008B6194" w:rsidP="00886CB3">
            <w:pPr>
              <w:rPr>
                <w:lang w:val="pt-PT"/>
              </w:rPr>
            </w:pPr>
            <w:r w:rsidRPr="00C827E4">
              <w:rPr>
                <w:lang w:val="pt-PT"/>
              </w:rPr>
              <w:t>(GN-2349-</w:t>
            </w:r>
            <w:r>
              <w:rPr>
                <w:lang w:val="pt-PT"/>
              </w:rPr>
              <w:t>9</w:t>
            </w:r>
            <w:r w:rsidRPr="00C827E4">
              <w:rPr>
                <w:lang w:val="pt-PT"/>
              </w:rPr>
              <w:t xml:space="preserve"> de </w:t>
            </w:r>
            <w:r>
              <w:rPr>
                <w:lang w:val="pt-PT"/>
              </w:rPr>
              <w:t>março de 2011</w:t>
            </w:r>
            <w:r w:rsidRPr="00C827E4">
              <w:rPr>
                <w:lang w:val="pt-PT"/>
              </w:rPr>
              <w:t>)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C827E4" w:rsidRDefault="008B6194" w:rsidP="00886CB3">
            <w:pPr>
              <w:rPr>
                <w:lang w:val="pt-PT"/>
              </w:rPr>
            </w:pPr>
          </w:p>
        </w:tc>
        <w:tc>
          <w:tcPr>
            <w:tcW w:w="6840" w:type="dxa"/>
          </w:tcPr>
          <w:p w:rsidR="008B6194" w:rsidRDefault="008B6194" w:rsidP="00886CB3">
            <w:pPr>
              <w:rPr>
                <w:szCs w:val="24"/>
              </w:rPr>
            </w:pPr>
            <w:r>
              <w:rPr>
                <w:spacing w:val="2"/>
                <w:w w:val="102"/>
                <w:lang w:val="pt-PT"/>
              </w:rPr>
              <w:t>Edição atual.  I</w:t>
            </w:r>
            <w:r w:rsidRPr="00C827E4">
              <w:rPr>
                <w:spacing w:val="2"/>
                <w:w w:val="102"/>
                <w:lang w:val="pt-PT"/>
              </w:rPr>
              <w:t>nformar</w:t>
            </w:r>
            <w:r w:rsidRPr="00C827E4">
              <w:rPr>
                <w:w w:val="102"/>
                <w:lang w:val="pt-PT"/>
              </w:rPr>
              <w:t xml:space="preserve"> </w:t>
            </w:r>
            <w:r>
              <w:rPr>
                <w:w w:val="102"/>
                <w:lang w:val="pt-PT"/>
              </w:rPr>
              <w:t>a</w:t>
            </w:r>
            <w:r w:rsidRPr="00C827E4">
              <w:rPr>
                <w:spacing w:val="2"/>
                <w:w w:val="102"/>
                <w:lang w:val="pt-PT"/>
              </w:rPr>
              <w:t>o</w:t>
            </w:r>
            <w:r w:rsidRPr="00C827E4">
              <w:rPr>
                <w:w w:val="102"/>
                <w:lang w:val="pt-PT"/>
              </w:rPr>
              <w:t xml:space="preserve">s </w:t>
            </w:r>
            <w:r w:rsidRPr="00C827E4">
              <w:rPr>
                <w:spacing w:val="2"/>
                <w:w w:val="102"/>
                <w:lang w:val="pt-PT"/>
              </w:rPr>
              <w:t>Executores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de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projeto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financiado,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total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o</w:t>
            </w:r>
            <w:r w:rsidRPr="00C827E4">
              <w:rPr>
                <w:w w:val="102"/>
                <w:lang w:val="pt-PT"/>
              </w:rPr>
              <w:t>u parcialmente,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>por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>empréstimo</w:t>
            </w:r>
            <w:r w:rsidRPr="00C827E4">
              <w:rPr>
                <w:spacing w:val="-18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do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 xml:space="preserve">Banco 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ou fundos administrados pelo Banco e executados por Beneficiários,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sobre as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políticas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qu</w:t>
            </w:r>
            <w:r w:rsidRPr="00C827E4">
              <w:rPr>
                <w:w w:val="102"/>
                <w:lang w:val="pt-PT"/>
              </w:rPr>
              <w:t xml:space="preserve">e </w:t>
            </w:r>
            <w:r w:rsidRPr="00C827E4">
              <w:rPr>
                <w:spacing w:val="3"/>
                <w:w w:val="102"/>
                <w:lang w:val="pt-PT"/>
              </w:rPr>
              <w:t>regem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a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aquisição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bens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contratação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obras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 xml:space="preserve">e </w:t>
            </w:r>
            <w:r w:rsidRPr="00C827E4">
              <w:rPr>
                <w:spacing w:val="3"/>
                <w:w w:val="102"/>
                <w:lang w:val="pt-PT"/>
              </w:rPr>
              <w:t>serviços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(que não são 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consultoria</w:t>
            </w:r>
            <w:r w:rsidRPr="00C827E4">
              <w:rPr>
                <w:spacing w:val="-13"/>
                <w:w w:val="102"/>
                <w:lang w:val="pt-PT"/>
              </w:rPr>
              <w:t xml:space="preserve">) </w:t>
            </w:r>
            <w:r w:rsidRPr="00C827E4">
              <w:rPr>
                <w:spacing w:val="5"/>
                <w:w w:val="102"/>
                <w:lang w:val="pt-PT"/>
              </w:rPr>
              <w:t>n</w:t>
            </w:r>
            <w:r w:rsidRPr="00C827E4">
              <w:rPr>
                <w:w w:val="102"/>
                <w:lang w:val="pt-PT"/>
              </w:rPr>
              <w:t>e</w:t>
            </w:r>
            <w:r w:rsidRPr="00C827E4">
              <w:rPr>
                <w:spacing w:val="4"/>
                <w:w w:val="102"/>
                <w:lang w:val="pt-PT"/>
              </w:rPr>
              <w:t>cessários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 xml:space="preserve">à </w:t>
            </w:r>
            <w:r w:rsidRPr="00C827E4">
              <w:rPr>
                <w:spacing w:val="2"/>
                <w:w w:val="102"/>
                <w:lang w:val="pt-PT"/>
              </w:rPr>
              <w:t>implementação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do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projeto</w:t>
            </w:r>
            <w:r w:rsidRPr="00C827E4">
              <w:rPr>
                <w:szCs w:val="24"/>
              </w:rPr>
              <w:t xml:space="preserve"> </w:t>
            </w:r>
          </w:p>
          <w:p w:rsidR="008B6194" w:rsidRDefault="008B6194" w:rsidP="00886CB3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3" w:history="1">
              <w:proofErr w:type="gramStart"/>
              <w:r w:rsidR="00B4012B">
                <w:rPr>
                  <w:rStyle w:val="Hyperlink"/>
                </w:rPr>
                <w:t>1</w:t>
              </w:r>
              <w:r w:rsidR="008B6194" w:rsidRPr="00ED2A7A">
                <w:rPr>
                  <w:rStyle w:val="Hyperlink"/>
                </w:rPr>
                <w:t>G</w:t>
              </w:r>
              <w:proofErr w:type="gramEnd"/>
            </w:hyperlink>
            <w:r w:rsidR="008B6194">
              <w:t>1</w:t>
            </w:r>
          </w:p>
        </w:tc>
        <w:tc>
          <w:tcPr>
            <w:tcW w:w="4990" w:type="dxa"/>
          </w:tcPr>
          <w:p w:rsidR="008B6194" w:rsidRPr="00C827E4" w:rsidRDefault="008B6194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Seleção e Contr</w:t>
            </w:r>
            <w:r w:rsidR="00BD3E47">
              <w:rPr>
                <w:lang w:val="pt-PT"/>
              </w:rPr>
              <w:t>atação de Consultores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8B6194" w:rsidRPr="00C827E4" w:rsidRDefault="008B6194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(GN-2350-7 de julho de 2006)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35635F" w:rsidRDefault="008B6194" w:rsidP="00880CA6"/>
        </w:tc>
        <w:tc>
          <w:tcPr>
            <w:tcW w:w="6840" w:type="dxa"/>
          </w:tcPr>
          <w:p w:rsidR="008B6194" w:rsidRDefault="008B6194" w:rsidP="00880CA6">
            <w:r>
              <w:rPr>
                <w:spacing w:val="2"/>
                <w:w w:val="102"/>
              </w:rPr>
              <w:t>D</w:t>
            </w:r>
            <w:r w:rsidRPr="00C827E4">
              <w:rPr>
                <w:w w:val="102"/>
              </w:rPr>
              <w:t>efinir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e</w:t>
            </w:r>
            <w:r w:rsidRPr="00C827E4">
              <w:rPr>
                <w:spacing w:val="-3"/>
                <w:w w:val="102"/>
              </w:rPr>
              <w:t xml:space="preserve"> explicar </w:t>
            </w:r>
            <w:r w:rsidRPr="00C827E4">
              <w:rPr>
                <w:w w:val="102"/>
              </w:rPr>
              <w:t>as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políticas e os procedimentos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serem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utilizados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para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seleção</w:t>
            </w:r>
            <w:r w:rsidRPr="00C827E4">
              <w:rPr>
                <w:w w:val="102"/>
              </w:rPr>
              <w:t>, contratação e supervisão de consultores necessários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nos projetos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financiados,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 xml:space="preserve">todo </w:t>
            </w:r>
            <w:r w:rsidRPr="00C827E4">
              <w:rPr>
                <w:spacing w:val="1"/>
                <w:w w:val="102"/>
              </w:rPr>
              <w:t>ou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em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parte,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pelo</w:t>
            </w:r>
            <w:r w:rsidRPr="00C827E4">
              <w:rPr>
                <w:spacing w:val="-3"/>
                <w:w w:val="102"/>
              </w:rPr>
              <w:t xml:space="preserve"> Banco </w:t>
            </w:r>
            <w:r w:rsidRPr="00C827E4">
              <w:rPr>
                <w:spacing w:val="2"/>
                <w:w w:val="102"/>
              </w:rPr>
              <w:t>ou fundos administrados pelo Banco e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executados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pelos</w:t>
            </w:r>
            <w:r w:rsidRPr="00C827E4">
              <w:rPr>
                <w:spacing w:val="-5"/>
                <w:w w:val="102"/>
              </w:rPr>
              <w:t xml:space="preserve"> Beneficiários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4" w:history="1">
              <w:proofErr w:type="gramStart"/>
              <w:r w:rsidR="00B4012B">
                <w:rPr>
                  <w:rStyle w:val="Hyperlink"/>
                </w:rPr>
                <w:t>1</w:t>
              </w:r>
              <w:r w:rsidR="008B6194" w:rsidRPr="00ED2A7A">
                <w:rPr>
                  <w:rStyle w:val="Hyperlink"/>
                </w:rPr>
                <w:t>G</w:t>
              </w:r>
              <w:proofErr w:type="gramEnd"/>
            </w:hyperlink>
          </w:p>
        </w:tc>
        <w:tc>
          <w:tcPr>
            <w:tcW w:w="4990" w:type="dxa"/>
          </w:tcPr>
          <w:p w:rsidR="008B6194" w:rsidRPr="00C827E4" w:rsidRDefault="008B6194" w:rsidP="00886CB3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Seleção e Contr</w:t>
            </w:r>
            <w:r w:rsidR="00BD3E47">
              <w:rPr>
                <w:lang w:val="pt-PT"/>
              </w:rPr>
              <w:t>atação de Consultores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8B6194" w:rsidRPr="00C827E4" w:rsidRDefault="008B6194" w:rsidP="00886CB3">
            <w:pPr>
              <w:rPr>
                <w:lang w:val="pt-PT"/>
              </w:rPr>
            </w:pPr>
            <w:r>
              <w:rPr>
                <w:lang w:val="pt-PT"/>
              </w:rPr>
              <w:t>(GN-2350-9 de março de 2011</w:t>
            </w:r>
            <w:r w:rsidRPr="00C827E4">
              <w:rPr>
                <w:lang w:val="pt-PT"/>
              </w:rPr>
              <w:t>)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35635F" w:rsidRDefault="008B6194" w:rsidP="00886CB3"/>
        </w:tc>
        <w:tc>
          <w:tcPr>
            <w:tcW w:w="6840" w:type="dxa"/>
          </w:tcPr>
          <w:p w:rsidR="008B6194" w:rsidRDefault="008B6194" w:rsidP="00886CB3">
            <w:r>
              <w:rPr>
                <w:spacing w:val="2"/>
                <w:w w:val="102"/>
                <w:lang w:val="pt-PT"/>
              </w:rPr>
              <w:t>Edição atual.  D</w:t>
            </w:r>
            <w:r w:rsidRPr="00C827E4">
              <w:rPr>
                <w:w w:val="102"/>
              </w:rPr>
              <w:t>efinir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e</w:t>
            </w:r>
            <w:r w:rsidRPr="00C827E4">
              <w:rPr>
                <w:spacing w:val="-3"/>
                <w:w w:val="102"/>
              </w:rPr>
              <w:t xml:space="preserve"> explicar </w:t>
            </w:r>
            <w:r w:rsidRPr="00C827E4">
              <w:rPr>
                <w:w w:val="102"/>
              </w:rPr>
              <w:t>as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políticas e os procedimentos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serem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utilizados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para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seleção</w:t>
            </w:r>
            <w:r w:rsidRPr="00C827E4">
              <w:rPr>
                <w:w w:val="102"/>
              </w:rPr>
              <w:t>, contratação e supervisão de consultores necessários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nos projetos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financiados,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 xml:space="preserve">todo </w:t>
            </w:r>
            <w:r w:rsidRPr="00C827E4">
              <w:rPr>
                <w:spacing w:val="1"/>
                <w:w w:val="102"/>
              </w:rPr>
              <w:t>ou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em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parte,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pelo</w:t>
            </w:r>
            <w:r w:rsidRPr="00C827E4">
              <w:rPr>
                <w:spacing w:val="-3"/>
                <w:w w:val="102"/>
              </w:rPr>
              <w:t xml:space="preserve"> Banco </w:t>
            </w:r>
            <w:r w:rsidRPr="00C827E4">
              <w:rPr>
                <w:spacing w:val="2"/>
                <w:w w:val="102"/>
              </w:rPr>
              <w:t>ou fundos administrados pelo Banco e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executados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pelos</w:t>
            </w:r>
            <w:r w:rsidRPr="00C827E4">
              <w:rPr>
                <w:spacing w:val="-5"/>
                <w:w w:val="102"/>
              </w:rPr>
              <w:t xml:space="preserve"> Beneficiários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5" w:history="1">
              <w:proofErr w:type="gramStart"/>
              <w:r w:rsidR="008B6194" w:rsidRPr="00ED2A7A">
                <w:rPr>
                  <w:rStyle w:val="Hyperlink"/>
                </w:rPr>
                <w:t>3G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90029E">
            <w:r>
              <w:t>Guia para Uso de Mutuários</w:t>
            </w:r>
          </w:p>
        </w:tc>
        <w:tc>
          <w:tcPr>
            <w:tcW w:w="6840" w:type="dxa"/>
          </w:tcPr>
          <w:p w:rsidR="008B6194" w:rsidRDefault="008B6194" w:rsidP="00880CA6">
            <w:r>
              <w:t xml:space="preserve">Facilitar o trabalho dos Mutuários e Executores de Projetos financiados ou administrados pelo BID </w:t>
            </w:r>
          </w:p>
          <w:p w:rsidR="008B6194" w:rsidRDefault="008B6194" w:rsidP="00880CA6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078DA" w:rsidRDefault="000D0200" w:rsidP="00A905C6">
            <w:pPr>
              <w:pStyle w:val="NormalWeb"/>
              <w:jc w:val="center"/>
            </w:pPr>
            <w:hyperlink r:id="rId16" w:history="1">
              <w:proofErr w:type="gramStart"/>
              <w:r w:rsidR="008B6194" w:rsidRPr="00C078DA">
                <w:rPr>
                  <w:rStyle w:val="Hyperlink"/>
                </w:rPr>
                <w:t>4G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A905C6">
            <w:pPr>
              <w:pStyle w:val="NormalWeb"/>
            </w:pPr>
            <w:r>
              <w:t>Plano de Aquisições</w:t>
            </w:r>
            <w:r w:rsidR="000F200D">
              <w:t xml:space="preserve"> </w:t>
            </w:r>
            <w:r w:rsidR="00CF17AC">
              <w:t>Modelo Novo J</w:t>
            </w:r>
            <w:r w:rsidR="000F200D">
              <w:t>ulho</w:t>
            </w:r>
            <w:r w:rsidR="00CF17AC">
              <w:t xml:space="preserve"> de 2015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</w:t>
            </w:r>
            <w:r w:rsidR="00325738">
              <w:t>Uso Obrigatório</w:t>
            </w:r>
            <w:r w:rsidRPr="00C827E4">
              <w:rPr>
                <w:lang w:val="pt-PT"/>
              </w:rPr>
              <w:t>)</w:t>
            </w:r>
          </w:p>
          <w:p w:rsidR="008B6194" w:rsidRDefault="008B6194" w:rsidP="00A905C6">
            <w:pPr>
              <w:pStyle w:val="NormalWeb"/>
            </w:pPr>
          </w:p>
        </w:tc>
        <w:tc>
          <w:tcPr>
            <w:tcW w:w="6840" w:type="dxa"/>
          </w:tcPr>
          <w:p w:rsidR="001C037C" w:rsidRDefault="008B6194" w:rsidP="000F200D">
            <w:pPr>
              <w:pStyle w:val="NormalWeb"/>
            </w:pPr>
            <w:r>
              <w:t xml:space="preserve">Definir as estratégias </w:t>
            </w:r>
            <w:r w:rsidR="00A905C6">
              <w:t>de aquisição par</w:t>
            </w:r>
            <w:r>
              <w:t xml:space="preserve">a os diferentes componentes do Empréstimo. </w:t>
            </w:r>
            <w:r w:rsidR="00CF17AC">
              <w:t>É compos</w:t>
            </w:r>
            <w:r w:rsidR="000F200D">
              <w:t xml:space="preserve">to por </w:t>
            </w:r>
            <w:proofErr w:type="gramStart"/>
            <w:r w:rsidR="000F200D">
              <w:t>3</w:t>
            </w:r>
            <w:proofErr w:type="gramEnd"/>
            <w:r w:rsidR="000F200D">
              <w:t xml:space="preserve"> (três) planilhas Excel: (i0 Instruções para o Preenchimento, (</w:t>
            </w:r>
            <w:proofErr w:type="spellStart"/>
            <w:r w:rsidR="000F200D">
              <w:t>ii</w:t>
            </w:r>
            <w:proofErr w:type="spellEnd"/>
            <w:r w:rsidR="000F200D">
              <w:t>) Detalhes do Plano de Aquisições e (</w:t>
            </w:r>
            <w:proofErr w:type="spellStart"/>
            <w:r w:rsidR="000F200D">
              <w:t>iii</w:t>
            </w:r>
            <w:proofErr w:type="spellEnd"/>
            <w:r w:rsidR="000F200D">
              <w:t>) Folha para Comentários (quando necessários)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7" w:history="1">
              <w:proofErr w:type="gramStart"/>
              <w:r w:rsidR="008B6194" w:rsidRPr="00ED2A7A">
                <w:rPr>
                  <w:rStyle w:val="Hyperlink"/>
                </w:rPr>
                <w:t>5G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 w:rsidRPr="0035635F">
              <w:t xml:space="preserve">Limites das Aquisições </w:t>
            </w:r>
          </w:p>
          <w:p w:rsidR="008B619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603A0C" w:rsidRDefault="008B6194" w:rsidP="00603A0C">
            <w:pPr>
              <w:rPr>
                <w:lang w:val="pt-PT"/>
              </w:rPr>
            </w:pPr>
          </w:p>
        </w:tc>
        <w:tc>
          <w:tcPr>
            <w:tcW w:w="6840" w:type="dxa"/>
          </w:tcPr>
          <w:p w:rsidR="008B6194" w:rsidRDefault="008B6194" w:rsidP="00880CA6">
            <w:r>
              <w:t>Estabelecer para o Brasil os montantes limites das aquisições e dos métodos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8" w:history="1">
              <w:proofErr w:type="gramStart"/>
              <w:r w:rsidR="008B6194" w:rsidRPr="00ED2A7A">
                <w:rPr>
                  <w:rStyle w:val="Hyperlink"/>
                </w:rPr>
                <w:t>6G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>
              <w:t xml:space="preserve">Conflitos (e Diferenças) das Políticas de Aquisições do BID com a Lei </w:t>
            </w:r>
            <w:r w:rsidR="001C037C">
              <w:t>N</w:t>
            </w:r>
            <w:r w:rsidR="001C037C" w:rsidRPr="00C827E4">
              <w:rPr>
                <w:vertAlign w:val="superscript"/>
              </w:rPr>
              <w:t>o</w:t>
            </w:r>
            <w:r w:rsidR="001C037C" w:rsidRPr="00041FB6">
              <w:t xml:space="preserve"> </w:t>
            </w:r>
            <w:r w:rsidRPr="00041FB6">
              <w:t>8666</w:t>
            </w:r>
            <w:r>
              <w:t>/93</w:t>
            </w:r>
          </w:p>
        </w:tc>
        <w:tc>
          <w:tcPr>
            <w:tcW w:w="6840" w:type="dxa"/>
          </w:tcPr>
          <w:p w:rsidR="008B6194" w:rsidRDefault="008B6194" w:rsidP="001359EC">
            <w:r>
              <w:t>Indicar os principais conflitos e diferenças entre as Políticas de Aquisições do BID e a Lei N</w:t>
            </w:r>
            <w:r w:rsidRPr="00C827E4">
              <w:rPr>
                <w:vertAlign w:val="superscript"/>
              </w:rPr>
              <w:t>o</w:t>
            </w:r>
            <w:r>
              <w:t xml:space="preserve"> 8.666/93</w:t>
            </w:r>
          </w:p>
          <w:p w:rsidR="008B6194" w:rsidRDefault="008B6194" w:rsidP="001359EC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9" w:history="1">
              <w:proofErr w:type="gramStart"/>
              <w:r w:rsidR="008B6194" w:rsidRPr="00ED2A7A">
                <w:rPr>
                  <w:rStyle w:val="Hyperlink"/>
                </w:rPr>
                <w:t>7G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 w:rsidRPr="0035635F">
              <w:t xml:space="preserve">Impedimento </w:t>
            </w:r>
            <w:r>
              <w:t xml:space="preserve">da </w:t>
            </w:r>
            <w:r w:rsidRPr="0035635F">
              <w:t xml:space="preserve">Aceitação BID Aquisições já Realizadas  </w:t>
            </w:r>
          </w:p>
        </w:tc>
        <w:tc>
          <w:tcPr>
            <w:tcW w:w="6840" w:type="dxa"/>
          </w:tcPr>
          <w:p w:rsidR="008B6194" w:rsidRPr="0035635F" w:rsidRDefault="008B6194" w:rsidP="00880CA6">
            <w:r>
              <w:t xml:space="preserve">Ser utilizado na verificação de </w:t>
            </w:r>
            <w:r w:rsidRPr="00C827E4">
              <w:rPr>
                <w:bCs/>
              </w:rPr>
              <w:t>reconhecimento de despesas a débito: (i) do Financiamento e (</w:t>
            </w:r>
            <w:proofErr w:type="gramStart"/>
            <w:r w:rsidRPr="00C827E4">
              <w:rPr>
                <w:bCs/>
              </w:rPr>
              <w:t>ii</w:t>
            </w:r>
            <w:proofErr w:type="gramEnd"/>
            <w:r w:rsidRPr="00C827E4">
              <w:rPr>
                <w:bCs/>
              </w:rPr>
              <w:t>) da Contrapartida Local.</w:t>
            </w:r>
          </w:p>
          <w:p w:rsidR="008B6194" w:rsidRDefault="008B6194" w:rsidP="00880CA6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20" w:history="1">
              <w:proofErr w:type="gramStart"/>
              <w:r w:rsidR="008B6194" w:rsidRPr="00ED2A7A">
                <w:rPr>
                  <w:rStyle w:val="Hyperlink"/>
                </w:rPr>
                <w:t>8G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>
              <w:t xml:space="preserve">Modelo do </w:t>
            </w:r>
            <w:r w:rsidRPr="0035635F">
              <w:t xml:space="preserve">Aviso Geral de Aquisições (AGA) </w:t>
            </w:r>
            <w:r>
              <w:t>e Orientação para o Uso</w:t>
            </w:r>
          </w:p>
          <w:p w:rsidR="008B6194" w:rsidRDefault="008B6194" w:rsidP="000D0200">
            <w:pPr>
              <w:pStyle w:val="Subttulo2"/>
            </w:pPr>
            <w:r>
              <w:t>(Uso Obrigatório)</w:t>
            </w:r>
          </w:p>
          <w:p w:rsidR="008B6194" w:rsidRDefault="008B6194" w:rsidP="00880CA6"/>
        </w:tc>
        <w:tc>
          <w:tcPr>
            <w:tcW w:w="6840" w:type="dxa"/>
          </w:tcPr>
          <w:p w:rsidR="008B6194" w:rsidRDefault="008B6194" w:rsidP="00880CA6">
            <w:r>
              <w:t xml:space="preserve">A publicação pelo BID no DB e no seu </w:t>
            </w:r>
            <w:r w:rsidRPr="00C827E4">
              <w:rPr>
                <w:i/>
              </w:rPr>
              <w:t>site</w:t>
            </w:r>
            <w:r>
              <w:t xml:space="preserve"> a relação das aquisições a serem feitas por um Projeto</w:t>
            </w:r>
          </w:p>
          <w:p w:rsidR="008B6194" w:rsidRDefault="008B6194" w:rsidP="00880CA6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21" w:history="1">
              <w:proofErr w:type="gramStart"/>
              <w:r w:rsidR="008B6194" w:rsidRPr="00ED2A7A">
                <w:rPr>
                  <w:rStyle w:val="Hyperlink"/>
                </w:rPr>
                <w:t>9G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EB7438">
            <w:r>
              <w:t>Cronograma para a Assinatura de um Convênio</w:t>
            </w:r>
          </w:p>
        </w:tc>
        <w:tc>
          <w:tcPr>
            <w:tcW w:w="6840" w:type="dxa"/>
          </w:tcPr>
          <w:p w:rsidR="008B6194" w:rsidRDefault="008B6194" w:rsidP="00880CA6">
            <w:r>
              <w:t>Indicar os documentos e as etapas necessários para a assinatura de um convênio</w:t>
            </w:r>
          </w:p>
        </w:tc>
      </w:tr>
      <w:tr w:rsidR="002B0FD0" w:rsidTr="00C827E4">
        <w:trPr>
          <w:gridAfter w:val="1"/>
          <w:wAfter w:w="18" w:type="dxa"/>
        </w:trPr>
        <w:tc>
          <w:tcPr>
            <w:tcW w:w="1328" w:type="dxa"/>
          </w:tcPr>
          <w:p w:rsidR="002B0FD0" w:rsidRPr="00C078DA" w:rsidRDefault="00C078DA" w:rsidP="00C078DA">
            <w:pPr>
              <w:pStyle w:val="NormalTabela"/>
            </w:pPr>
            <w:proofErr w:type="gramStart"/>
            <w:r w:rsidRPr="00C078DA">
              <w:t>10G</w:t>
            </w:r>
            <w:proofErr w:type="gramEnd"/>
          </w:p>
        </w:tc>
        <w:tc>
          <w:tcPr>
            <w:tcW w:w="4990" w:type="dxa"/>
          </w:tcPr>
          <w:p w:rsidR="002B0FD0" w:rsidRPr="00BD3E47" w:rsidRDefault="0060423E" w:rsidP="002B0FD0">
            <w:r>
              <w:t xml:space="preserve">Plano de Aquisições </w:t>
            </w:r>
            <w:r w:rsidR="002B0FD0" w:rsidRPr="00BD3E47">
              <w:t xml:space="preserve">para Cooperações Técnicas (CT) </w:t>
            </w:r>
          </w:p>
          <w:p w:rsidR="002B0FD0" w:rsidRPr="00BD3E47" w:rsidRDefault="002B0FD0" w:rsidP="00EB7438"/>
        </w:tc>
        <w:tc>
          <w:tcPr>
            <w:tcW w:w="6840" w:type="dxa"/>
          </w:tcPr>
          <w:p w:rsidR="002B0FD0" w:rsidRPr="00BD3E47" w:rsidRDefault="002B0FD0" w:rsidP="0060423E">
            <w:r w:rsidRPr="00BD3E47">
              <w:t>Definir as estratégias de aquisição parta os diferentes componentes de Cooperações Técnicas (CT)</w:t>
            </w:r>
            <w:r w:rsidR="0060423E">
              <w:t>.</w:t>
            </w:r>
          </w:p>
        </w:tc>
      </w:tr>
      <w:tr w:rsidR="00685DCB" w:rsidTr="00C827E4">
        <w:trPr>
          <w:gridAfter w:val="1"/>
          <w:wAfter w:w="18" w:type="dxa"/>
        </w:trPr>
        <w:tc>
          <w:tcPr>
            <w:tcW w:w="1328" w:type="dxa"/>
          </w:tcPr>
          <w:p w:rsidR="00685DCB" w:rsidRPr="00C078DA" w:rsidRDefault="00685DCB" w:rsidP="00C078DA">
            <w:pPr>
              <w:pStyle w:val="NormalTabela"/>
            </w:pPr>
            <w:proofErr w:type="gramStart"/>
            <w:r w:rsidRPr="00C078DA">
              <w:t>11G</w:t>
            </w:r>
            <w:proofErr w:type="gramEnd"/>
          </w:p>
        </w:tc>
        <w:tc>
          <w:tcPr>
            <w:tcW w:w="4990" w:type="dxa"/>
          </w:tcPr>
          <w:p w:rsidR="00685DCB" w:rsidRPr="00BD3E47" w:rsidRDefault="00685DCB" w:rsidP="002B0FD0">
            <w:r>
              <w:t>Comparação de Preços (CP) – Dúvidas mais Comuns</w:t>
            </w:r>
          </w:p>
        </w:tc>
        <w:tc>
          <w:tcPr>
            <w:tcW w:w="6840" w:type="dxa"/>
          </w:tcPr>
          <w:p w:rsidR="00685DCB" w:rsidRPr="00BD3E47" w:rsidRDefault="00685DCB" w:rsidP="002B0FD0">
            <w:r>
              <w:t xml:space="preserve">Esclarecer os Executores quanto </w:t>
            </w:r>
            <w:proofErr w:type="gramStart"/>
            <w:r>
              <w:t>a</w:t>
            </w:r>
            <w:proofErr w:type="gramEnd"/>
            <w:r>
              <w:t xml:space="preserve"> utilização desse método de aquisição de Bens e execução de Obras e Serviços</w:t>
            </w:r>
          </w:p>
        </w:tc>
      </w:tr>
    </w:tbl>
    <w:p w:rsidR="00A652B9" w:rsidRDefault="00A652B9" w:rsidP="0035635F"/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76"/>
      </w:tblGrid>
      <w:tr w:rsidR="00A652B9" w:rsidTr="00C827E4">
        <w:tc>
          <w:tcPr>
            <w:tcW w:w="13176" w:type="dxa"/>
            <w:shd w:val="clear" w:color="auto" w:fill="92D050"/>
          </w:tcPr>
          <w:p w:rsidR="00A652B9" w:rsidRDefault="000A1834" w:rsidP="000A1834">
            <w:pPr>
              <w:pStyle w:val="Heading5"/>
            </w:pPr>
            <w:bookmarkStart w:id="2" w:name="_Toc410025320"/>
            <w:proofErr w:type="gramStart"/>
            <w:r>
              <w:t xml:space="preserve">1.2 </w:t>
            </w:r>
            <w:r w:rsidR="00090372">
              <w:t xml:space="preserve">- </w:t>
            </w:r>
            <w:r w:rsidR="00A652B9">
              <w:t>SELEÇÃO</w:t>
            </w:r>
            <w:proofErr w:type="gramEnd"/>
            <w:r w:rsidR="00A652B9">
              <w:t xml:space="preserve"> DE CONSULTORES</w:t>
            </w:r>
            <w:bookmarkEnd w:id="2"/>
          </w:p>
        </w:tc>
      </w:tr>
    </w:tbl>
    <w:p w:rsidR="00A652B9" w:rsidRDefault="00A652B9" w:rsidP="00D23B9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8"/>
        <w:gridCol w:w="4900"/>
        <w:gridCol w:w="693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76923C"/>
          </w:tcPr>
          <w:p w:rsidR="00A652B9" w:rsidRDefault="000A1834" w:rsidP="000A1834">
            <w:pPr>
              <w:pStyle w:val="Heading5"/>
            </w:pPr>
            <w:bookmarkStart w:id="3" w:name="_Toc410025321"/>
            <w:r>
              <w:t xml:space="preserve">1.2.1 </w:t>
            </w:r>
            <w:r w:rsidR="00090372">
              <w:t xml:space="preserve">- </w:t>
            </w:r>
            <w:r w:rsidR="00A652B9">
              <w:t>EMPRESAS CONSULTORAS</w:t>
            </w:r>
            <w:bookmarkEnd w:id="3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28" w:type="dxa"/>
            <w:shd w:val="clear" w:color="auto" w:fill="76923C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4900" w:type="dxa"/>
            <w:shd w:val="clear" w:color="auto" w:fill="76923C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930" w:type="dxa"/>
            <w:shd w:val="clear" w:color="auto" w:fill="76923C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2" w:history="1">
              <w:proofErr w:type="gramStart"/>
              <w:r w:rsidR="00A652B9" w:rsidRPr="00ED2A7A">
                <w:rPr>
                  <w:rStyle w:val="Hyperlink"/>
                </w:rPr>
                <w:t>1C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344169" w:rsidRDefault="00F6734D" w:rsidP="00880CA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</w:t>
            </w:r>
            <w:r w:rsidR="00A652B9" w:rsidRPr="00344169">
              <w:rPr>
                <w:noProof/>
              </w:rPr>
              <w:t xml:space="preserve">xecução de </w:t>
            </w:r>
            <w:r w:rsidR="00A652B9">
              <w:rPr>
                <w:noProof/>
              </w:rPr>
              <w:t>Serviços de Consultoria (Empresas)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execução de serviços de consultoria por parte de empresas.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3" w:history="1">
              <w:proofErr w:type="gramStart"/>
              <w:r w:rsidR="00A652B9" w:rsidRPr="00ED2A7A">
                <w:rPr>
                  <w:rStyle w:val="Hyperlink"/>
                </w:rPr>
                <w:t>2C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DF4277" w:rsidRDefault="00A652B9" w:rsidP="003C62B5">
            <w:r w:rsidRPr="006F2DA0">
              <w:t xml:space="preserve">Cronograma </w:t>
            </w:r>
            <w:r w:rsidR="003C62B5">
              <w:t xml:space="preserve">de </w:t>
            </w:r>
            <w:r w:rsidRPr="006F2DA0">
              <w:t xml:space="preserve">Contratação Direta </w:t>
            </w:r>
            <w:r w:rsidR="003C62B5">
              <w:t>de Empresa Consultora</w:t>
            </w:r>
          </w:p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Contratação Direta (CD) de uma </w:t>
            </w:r>
            <w:r w:rsidR="003C62B5">
              <w:t xml:space="preserve">Empresa </w:t>
            </w:r>
            <w:r>
              <w:t>Consultora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4" w:history="1">
              <w:proofErr w:type="gramStart"/>
              <w:r w:rsidR="00A652B9" w:rsidRPr="00ED2A7A">
                <w:rPr>
                  <w:rStyle w:val="Hyperlink"/>
                </w:rPr>
                <w:t>3C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 (SBQ</w:t>
            </w:r>
            <w:r>
              <w:t>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SBQ,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5" w:history="1">
              <w:proofErr w:type="gramStart"/>
              <w:r w:rsidR="00A652B9" w:rsidRPr="00ED2A7A">
                <w:rPr>
                  <w:rStyle w:val="Hyperlink"/>
                </w:rPr>
                <w:t>4C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 (SBQ</w:t>
            </w:r>
            <w:r>
              <w:t>)</w:t>
            </w:r>
            <w:r w:rsidRPr="006F2DA0">
              <w:t xml:space="preserve">, (com revisão </w:t>
            </w:r>
            <w:r w:rsidRPr="00C827E4">
              <w:rPr>
                <w:i/>
              </w:rPr>
              <w:t>ex-post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i/>
              </w:rPr>
            </w:pPr>
            <w:r>
              <w:t xml:space="preserve">Indicar as diversas ações do Executor e do BID para Seleção de uma Consultora pelo Método SBQ, revisão </w:t>
            </w:r>
            <w:r w:rsidRPr="00C827E4">
              <w:rPr>
                <w:i/>
              </w:rPr>
              <w:t>ex-post</w:t>
            </w:r>
          </w:p>
          <w:p w:rsidR="00A652B9" w:rsidRPr="005A1CDF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6" w:history="1">
              <w:proofErr w:type="gramStart"/>
              <w:r w:rsidR="00A652B9" w:rsidRPr="00ED2A7A">
                <w:rPr>
                  <w:rStyle w:val="Hyperlink"/>
                </w:rPr>
                <w:t>5C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(SBQ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SBQC,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7" w:history="1">
              <w:proofErr w:type="gramStart"/>
              <w:r w:rsidR="00A652B9" w:rsidRPr="00ED2A7A">
                <w:rPr>
                  <w:rStyle w:val="Hyperlink"/>
                </w:rPr>
                <w:t>6C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(SBQ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ex-post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SBQC, revisão </w:t>
            </w:r>
            <w:r w:rsidRPr="00C827E4">
              <w:rPr>
                <w:i/>
              </w:rPr>
              <w:t>ex-post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8" w:history="1">
              <w:proofErr w:type="gramStart"/>
              <w:r w:rsidR="00A652B9" w:rsidRPr="00ED2A7A">
                <w:rPr>
                  <w:rStyle w:val="Hyperlink"/>
                </w:rPr>
                <w:t>7C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SQC,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9" w:history="1">
              <w:proofErr w:type="gramStart"/>
              <w:r w:rsidR="00A652B9" w:rsidRPr="00ED2A7A">
                <w:rPr>
                  <w:rStyle w:val="Hyperlink"/>
                </w:rPr>
                <w:t>8C</w:t>
              </w:r>
              <w:proofErr w:type="gramEnd"/>
            </w:hyperlink>
          </w:p>
        </w:tc>
        <w:tc>
          <w:tcPr>
            <w:tcW w:w="4900" w:type="dxa"/>
          </w:tcPr>
          <w:p w:rsidR="001457A6" w:rsidRPr="00DF4277" w:rsidRDefault="00A652B9" w:rsidP="0079223C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ex-post</w:t>
            </w:r>
            <w:r w:rsidRPr="006F2DA0">
              <w:t>)</w:t>
            </w:r>
          </w:p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SQC, revisão </w:t>
            </w:r>
            <w:r w:rsidRPr="00C827E4">
              <w:rPr>
                <w:i/>
              </w:rPr>
              <w:t>ex-post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0" w:history="1">
              <w:proofErr w:type="gramStart"/>
              <w:r w:rsidR="00A652B9" w:rsidRPr="00ED2A7A">
                <w:rPr>
                  <w:rStyle w:val="Hyperlink"/>
                </w:rPr>
                <w:t>9C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Seleção Baseada </w:t>
            </w:r>
            <w:smartTag w:uri="urn:schemas-microsoft-com:office:smarttags" w:element="PersonName">
              <w:smartTagPr>
                <w:attr w:name="ProductID" w:val="em Orçamento Fixo"/>
              </w:smartTagPr>
              <w:r>
                <w:t>em</w:t>
              </w:r>
              <w:r w:rsidRPr="006F2DA0">
                <w:t xml:space="preserve"> </w:t>
              </w:r>
              <w:r>
                <w:t>Orçamento Fixo</w:t>
              </w:r>
            </w:smartTag>
            <w:r w:rsidRPr="006F2DA0">
              <w:t xml:space="preserve"> (SB</w:t>
            </w:r>
            <w:r>
              <w:t>OF)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SBOF,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1" w:history="1">
              <w:proofErr w:type="gramStart"/>
              <w:r w:rsidR="00A652B9" w:rsidRPr="00ED2A7A">
                <w:rPr>
                  <w:rStyle w:val="Hyperlink"/>
                </w:rPr>
                <w:t>10C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>para uma Seleção Baseada no</w:t>
            </w:r>
            <w:r w:rsidRPr="006F2DA0">
              <w:t xml:space="preserve"> </w:t>
            </w:r>
            <w:r>
              <w:t>Menor Custo</w:t>
            </w:r>
            <w:r w:rsidRPr="006F2DA0">
              <w:t xml:space="preserve"> (SB</w:t>
            </w:r>
            <w:r>
              <w:t>MC)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SBMC,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2" w:history="1">
              <w:proofErr w:type="gramStart"/>
              <w:r w:rsidR="00A652B9" w:rsidRPr="00ED2A7A">
                <w:rPr>
                  <w:rStyle w:val="Hyperlink"/>
                </w:rPr>
                <w:t>11C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172455" w:rsidRDefault="00A652B9" w:rsidP="00880CA6">
            <w:r w:rsidRPr="00DF4277">
              <w:t xml:space="preserve">Conteúdo dos </w:t>
            </w:r>
            <w:r w:rsidR="003854A7">
              <w:t>Termos de Referência (</w:t>
            </w:r>
            <w:r w:rsidRPr="00DF4277">
              <w:t>TDR</w:t>
            </w:r>
            <w:r w:rsidR="003854A7">
              <w:t>)</w:t>
            </w:r>
            <w:r w:rsidRPr="00DF4277">
              <w:t xml:space="preserve"> para Empresas</w:t>
            </w:r>
          </w:p>
        </w:tc>
        <w:tc>
          <w:tcPr>
            <w:tcW w:w="6930" w:type="dxa"/>
          </w:tcPr>
          <w:p w:rsidR="00A652B9" w:rsidRDefault="00A652B9" w:rsidP="00880CA6">
            <w:r>
              <w:t>Sugestão de itens que deverão compor os TDR para a seleção de uma empresa Consultora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3" w:history="1">
              <w:proofErr w:type="gramStart"/>
              <w:r w:rsidR="00A652B9" w:rsidRPr="00ED2A7A">
                <w:rPr>
                  <w:rStyle w:val="Hyperlink"/>
                </w:rPr>
                <w:t>12C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880CA6">
            <w:r w:rsidRPr="00DF4277">
              <w:t xml:space="preserve">Modelo de Orçamento para </w:t>
            </w:r>
            <w:r>
              <w:t xml:space="preserve">Contratação de </w:t>
            </w:r>
            <w:r w:rsidRPr="00DF4277">
              <w:t>Empresas de Consultoria</w:t>
            </w:r>
          </w:p>
          <w:p w:rsidR="00A652B9" w:rsidRPr="00172455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Sugestão de itens para a composição de um orçamento visando </w:t>
            </w:r>
            <w:proofErr w:type="gramStart"/>
            <w:r>
              <w:t>a</w:t>
            </w:r>
            <w:proofErr w:type="gramEnd"/>
            <w:r>
              <w:t xml:space="preserve"> contratação de uma empresa Consultora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34" w:history="1">
              <w:r w:rsidR="00A652B9" w:rsidRPr="00ED2A7A">
                <w:rPr>
                  <w:rStyle w:val="Hyperlink"/>
                </w:rPr>
                <w:t>13C</w:t>
              </w:r>
            </w:hyperlink>
          </w:p>
        </w:tc>
        <w:tc>
          <w:tcPr>
            <w:tcW w:w="4900" w:type="dxa"/>
          </w:tcPr>
          <w:p w:rsidR="00A652B9" w:rsidRDefault="00A652B9" w:rsidP="00880CA6">
            <w:r>
              <w:t xml:space="preserve">Modelo de Aviso de </w:t>
            </w:r>
            <w:r w:rsidRPr="00D11C85">
              <w:t>Manifestação de Interesse (MI)</w:t>
            </w:r>
            <w:r>
              <w:t xml:space="preserve"> e Orientação para o Uso</w:t>
            </w:r>
          </w:p>
          <w:p w:rsidR="00A652B9" w:rsidRPr="00C827E4" w:rsidRDefault="00A652B9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</w:t>
            </w:r>
            <w:r w:rsidR="00325738">
              <w:t>Uso Obrigatório</w:t>
            </w:r>
            <w:r w:rsidRPr="00C827E4">
              <w:rPr>
                <w:lang w:val="pt-PT"/>
              </w:rPr>
              <w:t>)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formação da lista curta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35" w:history="1">
              <w:r w:rsidR="00A652B9" w:rsidRPr="00ED2A7A">
                <w:rPr>
                  <w:rStyle w:val="Hyperlink"/>
                </w:rPr>
                <w:t>14C</w:t>
              </w:r>
            </w:hyperlink>
          </w:p>
        </w:tc>
        <w:tc>
          <w:tcPr>
            <w:tcW w:w="4900" w:type="dxa"/>
          </w:tcPr>
          <w:p w:rsidR="00A652B9" w:rsidRDefault="00A652B9" w:rsidP="00880CA6">
            <w:r w:rsidRPr="00D20987">
              <w:t xml:space="preserve">SDP Seleção de Consultores Internacional Padrão BID </w:t>
            </w:r>
            <w:r w:rsidR="00CD4E1E">
              <w:t>(2011)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Default="00A652B9" w:rsidP="0090029E">
            <w:r>
              <w:t>Utilização nas seleções com o orçamento acima de US$ 200 mil</w:t>
            </w:r>
            <w:r w:rsidR="00FF3BA0">
              <w:t>. Já existe um novo modelo de SDP (Arquivo 27C).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36" w:history="1">
              <w:r w:rsidR="00A652B9" w:rsidRPr="00ED2A7A">
                <w:rPr>
                  <w:rStyle w:val="Hyperlink"/>
                </w:rPr>
                <w:t>15C</w:t>
              </w:r>
            </w:hyperlink>
          </w:p>
        </w:tc>
        <w:tc>
          <w:tcPr>
            <w:tcW w:w="4900" w:type="dxa"/>
          </w:tcPr>
          <w:p w:rsidR="00A652B9" w:rsidRDefault="00A652B9" w:rsidP="00880CA6">
            <w:r w:rsidRPr="00D20987">
              <w:t xml:space="preserve">SDP Seleção de Consultores </w:t>
            </w:r>
            <w:r>
              <w:t>N</w:t>
            </w:r>
            <w:r w:rsidRPr="00D20987">
              <w:t>acional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>Utilização nas seleções com o orçamento igual ou menor que US$ 200 mil</w:t>
            </w:r>
            <w:r w:rsidR="00FF3BA0">
              <w:t>. Já existe um novo modelo de SDP (Arquivo 28C).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078DA" w:rsidRDefault="000D0200" w:rsidP="0003398F">
            <w:pPr>
              <w:jc w:val="center"/>
              <w:rPr>
                <w:color w:val="365F91" w:themeColor="accent1" w:themeShade="BF"/>
              </w:rPr>
            </w:pPr>
            <w:hyperlink r:id="rId37" w:history="1">
              <w:proofErr w:type="gramStart"/>
              <w:r w:rsidR="00A652B9" w:rsidRPr="00C078DA">
                <w:rPr>
                  <w:rStyle w:val="Hyperlink"/>
                  <w:color w:val="365F91" w:themeColor="accent1" w:themeShade="BF"/>
                </w:rPr>
                <w:t>16C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2B0FD0" w:rsidRDefault="00370CA6" w:rsidP="00370CA6">
            <w:r w:rsidRPr="002B0FD0">
              <w:t>Modelos de Contrato para Empresas de Consultoria</w:t>
            </w:r>
            <w:r w:rsidR="00A652B9" w:rsidRPr="002B0FD0">
              <w:t>, Método SQC (Seleção Baseada nas Qualificações do Consultor</w:t>
            </w:r>
            <w:proofErr w:type="gramStart"/>
            <w:r w:rsidR="00A652B9" w:rsidRPr="002B0FD0">
              <w:t>)</w:t>
            </w:r>
            <w:proofErr w:type="gramEnd"/>
          </w:p>
          <w:p w:rsidR="00A652B9" w:rsidRPr="002B0FD0" w:rsidRDefault="00A652B9" w:rsidP="00370CA6"/>
        </w:tc>
        <w:tc>
          <w:tcPr>
            <w:tcW w:w="6930" w:type="dxa"/>
          </w:tcPr>
          <w:p w:rsidR="00A652B9" w:rsidRPr="002B0FD0" w:rsidRDefault="00A652B9" w:rsidP="00370CA6">
            <w:r w:rsidRPr="002B0FD0">
              <w:t>Utilização nas seleções com o orçamento igual ou menor que US$ 200 mil</w:t>
            </w:r>
            <w:r w:rsidR="00370CA6" w:rsidRPr="002B0FD0">
              <w:t xml:space="preserve"> e para o método SQC</w:t>
            </w:r>
            <w:r w:rsidR="00BE6F9B" w:rsidRPr="002B0FD0">
              <w:t xml:space="preserve">. </w:t>
            </w:r>
          </w:p>
          <w:p w:rsidR="00A652B9" w:rsidRPr="002B0FD0" w:rsidRDefault="00A652B9" w:rsidP="0037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8" w:history="1">
              <w:proofErr w:type="gramStart"/>
              <w:r w:rsidR="00A652B9" w:rsidRPr="00ED2A7A">
                <w:rPr>
                  <w:rStyle w:val="Hyperlink"/>
                </w:rPr>
                <w:t>17C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D23B93">
            <w:r w:rsidRPr="00172455">
              <w:t>Relatório Formação Lista Curta</w:t>
            </w:r>
          </w:p>
          <w:p w:rsidR="00A652B9" w:rsidRDefault="00A652B9" w:rsidP="00D23B93"/>
        </w:tc>
        <w:tc>
          <w:tcPr>
            <w:tcW w:w="6930" w:type="dxa"/>
          </w:tcPr>
          <w:p w:rsidR="00A652B9" w:rsidRDefault="00A652B9" w:rsidP="00D37686">
            <w:r>
              <w:t>Indicar a Lista Curta das Consultoras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9" w:history="1">
              <w:proofErr w:type="gramStart"/>
              <w:r w:rsidR="00A652B9" w:rsidRPr="00ED2A7A">
                <w:rPr>
                  <w:rStyle w:val="Hyperlink"/>
                </w:rPr>
                <w:t>18C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172455">
            <w:r w:rsidRPr="00172455">
              <w:t xml:space="preserve">Relatório Escolha </w:t>
            </w:r>
            <w:r>
              <w:t>da Consultora</w:t>
            </w:r>
          </w:p>
          <w:p w:rsidR="00A652B9" w:rsidRPr="00172455" w:rsidRDefault="00A652B9" w:rsidP="00172455"/>
        </w:tc>
        <w:tc>
          <w:tcPr>
            <w:tcW w:w="6930" w:type="dxa"/>
          </w:tcPr>
          <w:p w:rsidR="00A652B9" w:rsidRDefault="00A652B9" w:rsidP="00681952">
            <w:r>
              <w:t>Indicar a Consultora escolhida em uma seleção baseada no método SQC</w:t>
            </w:r>
          </w:p>
          <w:p w:rsidR="00A652B9" w:rsidRDefault="00A652B9" w:rsidP="00681952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0" w:history="1">
              <w:proofErr w:type="gramStart"/>
              <w:r w:rsidR="00A652B9" w:rsidRPr="00ED2A7A">
                <w:rPr>
                  <w:rStyle w:val="Hyperlink"/>
                </w:rPr>
                <w:t>19C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681952">
            <w:r>
              <w:t xml:space="preserve">Relatório de Julgamento Final </w:t>
            </w:r>
            <w:r w:rsidR="003C62B5">
              <w:t>–</w:t>
            </w:r>
            <w:r>
              <w:t xml:space="preserve"> Seleção de Consultores</w:t>
            </w:r>
          </w:p>
          <w:p w:rsidR="00A652B9" w:rsidRPr="00172455" w:rsidRDefault="00A652B9" w:rsidP="00681952"/>
        </w:tc>
        <w:tc>
          <w:tcPr>
            <w:tcW w:w="6930" w:type="dxa"/>
          </w:tcPr>
          <w:p w:rsidR="00A652B9" w:rsidRDefault="00A652B9" w:rsidP="00681952">
            <w:r>
              <w:t>Indicar a Consultora escolhida em uma seleção. Na 1ª parte consta o Relatório de Julgamento Técnico e na parte final o Relatório de Julgamento Final</w:t>
            </w:r>
            <w:r w:rsidR="004309AF">
              <w:t>, englobando os Relatórios Técnico e Financeiro.</w:t>
            </w:r>
          </w:p>
          <w:p w:rsidR="00A652B9" w:rsidRDefault="00A652B9" w:rsidP="00681952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1" w:history="1">
              <w:proofErr w:type="gramStart"/>
              <w:r w:rsidR="00A652B9" w:rsidRPr="00ED2A7A">
                <w:rPr>
                  <w:rStyle w:val="Hyperlink"/>
                </w:rPr>
                <w:t>20C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F6212B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Consultoras </w:t>
            </w:r>
            <w:r>
              <w:t>e Orientação para o Uso</w:t>
            </w:r>
          </w:p>
          <w:p w:rsidR="00A652B9" w:rsidRPr="00DF4277" w:rsidRDefault="00A652B9" w:rsidP="00F6212B"/>
        </w:tc>
        <w:tc>
          <w:tcPr>
            <w:tcW w:w="6930" w:type="dxa"/>
          </w:tcPr>
          <w:p w:rsidR="00A652B9" w:rsidRDefault="00A652B9" w:rsidP="00880CA6">
            <w:r>
              <w:t xml:space="preserve">Publicar os avisos de notificação; apresenta um resumo do processo de </w:t>
            </w:r>
            <w:r w:rsidR="00F47662">
              <w:t>seleção</w:t>
            </w:r>
            <w:r>
              <w:t xml:space="preserve"> realizado, devendo ser publicado no DB e outros jornais</w:t>
            </w:r>
          </w:p>
          <w:p w:rsidR="00A652B9" w:rsidRDefault="00A652B9" w:rsidP="00DF4277"/>
        </w:tc>
      </w:tr>
      <w:tr w:rsidR="007B2BBA" w:rsidTr="00C827E4">
        <w:trPr>
          <w:gridAfter w:val="1"/>
          <w:wAfter w:w="18" w:type="dxa"/>
        </w:trPr>
        <w:tc>
          <w:tcPr>
            <w:tcW w:w="1328" w:type="dxa"/>
          </w:tcPr>
          <w:p w:rsidR="007B2BBA" w:rsidRPr="009D5763" w:rsidRDefault="007B2BBA" w:rsidP="00C078DA">
            <w:pPr>
              <w:pStyle w:val="NormalTabela"/>
            </w:pPr>
            <w:proofErr w:type="gramStart"/>
            <w:r w:rsidRPr="009D5763">
              <w:t>21C</w:t>
            </w:r>
            <w:proofErr w:type="gramEnd"/>
          </w:p>
        </w:tc>
        <w:tc>
          <w:tcPr>
            <w:tcW w:w="4900" w:type="dxa"/>
          </w:tcPr>
          <w:p w:rsidR="009D5763" w:rsidRPr="00273C2F" w:rsidRDefault="009D5763" w:rsidP="009D5763">
            <w:pPr>
              <w:pStyle w:val="NormalWeb"/>
            </w:pPr>
            <w:r w:rsidRPr="00273C2F">
              <w:t>Solicitação de Propostas (SDP) para Execução de Serviços de Consultoria Visando a Implantação de Sistema Integrado de Gestão de Projetos (SIGP)</w:t>
            </w:r>
          </w:p>
          <w:p w:rsidR="007B2BBA" w:rsidRPr="00273C2F" w:rsidRDefault="007B2BBA" w:rsidP="009D5763"/>
        </w:tc>
        <w:tc>
          <w:tcPr>
            <w:tcW w:w="6930" w:type="dxa"/>
          </w:tcPr>
          <w:p w:rsidR="007B2BBA" w:rsidRPr="00273C2F" w:rsidRDefault="00D37686" w:rsidP="009D5763">
            <w:r>
              <w:rPr>
                <w:kern w:val="1"/>
              </w:rPr>
              <w:t>A contratação da</w:t>
            </w:r>
            <w:r w:rsidR="009D5763" w:rsidRPr="00273C2F">
              <w:t xml:space="preserve"> execução de serviços técnicos objetivando a implantação de Sistema Integrado de Gestão de Projetos (SIGP)</w:t>
            </w:r>
            <w:r w:rsidR="009D5763" w:rsidRPr="00273C2F">
              <w:rPr>
                <w:kern w:val="1"/>
              </w:rPr>
              <w:t>, inclusive o fornecimento de softwares.</w:t>
            </w:r>
          </w:p>
        </w:tc>
      </w:tr>
      <w:tr w:rsidR="004166CA" w:rsidTr="00C827E4">
        <w:trPr>
          <w:gridAfter w:val="1"/>
          <w:wAfter w:w="18" w:type="dxa"/>
        </w:trPr>
        <w:tc>
          <w:tcPr>
            <w:tcW w:w="1328" w:type="dxa"/>
          </w:tcPr>
          <w:p w:rsidR="004166CA" w:rsidRPr="00273C2F" w:rsidRDefault="004166CA" w:rsidP="00C078DA">
            <w:pPr>
              <w:pStyle w:val="NormalTabela"/>
            </w:pPr>
            <w:proofErr w:type="gramStart"/>
            <w:r w:rsidRPr="00273C2F">
              <w:t>22C</w:t>
            </w:r>
            <w:proofErr w:type="gramEnd"/>
          </w:p>
        </w:tc>
        <w:tc>
          <w:tcPr>
            <w:tcW w:w="4900" w:type="dxa"/>
          </w:tcPr>
          <w:p w:rsidR="004166CA" w:rsidRPr="00273C2F" w:rsidRDefault="004166CA" w:rsidP="00886CB3">
            <w:r w:rsidRPr="00273C2F">
              <w:t xml:space="preserve">Cronograma para uma Seleção Baseada em Orçamento Fixo (SBOF), (com revisão </w:t>
            </w:r>
            <w:r w:rsidRPr="00273C2F">
              <w:rPr>
                <w:i/>
              </w:rPr>
              <w:t>ex-post</w:t>
            </w:r>
            <w:r w:rsidRPr="00273C2F">
              <w:t>)</w:t>
            </w:r>
          </w:p>
          <w:p w:rsidR="004166CA" w:rsidRPr="00273C2F" w:rsidRDefault="004166CA" w:rsidP="00886CB3"/>
        </w:tc>
        <w:tc>
          <w:tcPr>
            <w:tcW w:w="6930" w:type="dxa"/>
          </w:tcPr>
          <w:p w:rsidR="004166CA" w:rsidRPr="00273C2F" w:rsidRDefault="004166CA" w:rsidP="004166CA">
            <w:r w:rsidRPr="00273C2F">
              <w:t xml:space="preserve">Indicar as diversas ações do Executor e do BID para Seleção de uma Consultora pelo Método SBOF, revisão </w:t>
            </w:r>
            <w:r w:rsidRPr="00273C2F">
              <w:rPr>
                <w:i/>
              </w:rPr>
              <w:t>ex-post</w:t>
            </w:r>
          </w:p>
        </w:tc>
      </w:tr>
      <w:tr w:rsidR="004166CA" w:rsidTr="00C827E4">
        <w:trPr>
          <w:gridAfter w:val="1"/>
          <w:wAfter w:w="18" w:type="dxa"/>
        </w:trPr>
        <w:tc>
          <w:tcPr>
            <w:tcW w:w="1328" w:type="dxa"/>
          </w:tcPr>
          <w:p w:rsidR="004166CA" w:rsidRPr="00273C2F" w:rsidRDefault="004166CA" w:rsidP="00C078DA">
            <w:pPr>
              <w:pStyle w:val="NormalTabela"/>
            </w:pPr>
            <w:proofErr w:type="gramStart"/>
            <w:r w:rsidRPr="00273C2F">
              <w:t>23C</w:t>
            </w:r>
            <w:proofErr w:type="gramEnd"/>
          </w:p>
        </w:tc>
        <w:tc>
          <w:tcPr>
            <w:tcW w:w="4900" w:type="dxa"/>
          </w:tcPr>
          <w:p w:rsidR="004166CA" w:rsidRPr="00273C2F" w:rsidRDefault="004166CA" w:rsidP="00886CB3">
            <w:r w:rsidRPr="00273C2F">
              <w:t xml:space="preserve">Cronograma para uma Seleção Baseada no Menor Custo (SBMC), (com revisão </w:t>
            </w:r>
            <w:r w:rsidRPr="00273C2F">
              <w:rPr>
                <w:i/>
              </w:rPr>
              <w:t>ex-post</w:t>
            </w:r>
            <w:r w:rsidRPr="00273C2F">
              <w:t>)</w:t>
            </w:r>
          </w:p>
          <w:p w:rsidR="004166CA" w:rsidRPr="00273C2F" w:rsidRDefault="004166CA" w:rsidP="00886CB3"/>
        </w:tc>
        <w:tc>
          <w:tcPr>
            <w:tcW w:w="6930" w:type="dxa"/>
          </w:tcPr>
          <w:p w:rsidR="004166CA" w:rsidRPr="00273C2F" w:rsidRDefault="004166CA" w:rsidP="00886CB3">
            <w:r w:rsidRPr="00273C2F">
              <w:t xml:space="preserve">Indicar as diversas ações do Executor e do BID para Seleção de uma Consultora pelo Método SBMC, revisão </w:t>
            </w:r>
            <w:r w:rsidRPr="00273C2F">
              <w:rPr>
                <w:i/>
              </w:rPr>
              <w:t>ex-post</w:t>
            </w:r>
          </w:p>
        </w:tc>
      </w:tr>
      <w:tr w:rsidR="0026178B" w:rsidTr="00C827E4">
        <w:trPr>
          <w:gridAfter w:val="1"/>
          <w:wAfter w:w="18" w:type="dxa"/>
        </w:trPr>
        <w:tc>
          <w:tcPr>
            <w:tcW w:w="1328" w:type="dxa"/>
          </w:tcPr>
          <w:p w:rsidR="0026178B" w:rsidRPr="002B0FD0" w:rsidRDefault="0026178B" w:rsidP="00C078DA">
            <w:pPr>
              <w:pStyle w:val="NormalTabela"/>
            </w:pPr>
            <w:proofErr w:type="gramStart"/>
            <w:r w:rsidRPr="002B0FD0">
              <w:t>24C</w:t>
            </w:r>
            <w:proofErr w:type="gramEnd"/>
          </w:p>
        </w:tc>
        <w:tc>
          <w:tcPr>
            <w:tcW w:w="4900" w:type="dxa"/>
          </w:tcPr>
          <w:p w:rsidR="0026178B" w:rsidRPr="002B0FD0" w:rsidRDefault="0026178B" w:rsidP="00886CB3">
            <w:r w:rsidRPr="002B0FD0">
              <w:t>Elaboração do Projeto Básico de Engenharia</w:t>
            </w:r>
          </w:p>
        </w:tc>
        <w:tc>
          <w:tcPr>
            <w:tcW w:w="6930" w:type="dxa"/>
          </w:tcPr>
          <w:p w:rsidR="0026178B" w:rsidRDefault="0026178B" w:rsidP="00886CB3">
            <w:r w:rsidRPr="002B0FD0">
              <w:t>O controle da qualidade por parte dos Executores na contratação da elaboração de Projetos Básicos de Engenharia</w:t>
            </w:r>
            <w:r w:rsidR="004309AF">
              <w:t>. Pode ser adaptado para outras áreas que não a Engenharia.</w:t>
            </w:r>
          </w:p>
          <w:p w:rsidR="00BC2A68" w:rsidRPr="002B0FD0" w:rsidRDefault="00BC2A68" w:rsidP="00886CB3"/>
        </w:tc>
      </w:tr>
      <w:tr w:rsidR="00BC2A68" w:rsidTr="00C827E4">
        <w:trPr>
          <w:gridAfter w:val="1"/>
          <w:wAfter w:w="18" w:type="dxa"/>
        </w:trPr>
        <w:tc>
          <w:tcPr>
            <w:tcW w:w="1328" w:type="dxa"/>
          </w:tcPr>
          <w:p w:rsidR="00BC2A68" w:rsidRPr="002B0FD0" w:rsidRDefault="00BC2A68" w:rsidP="00C078DA">
            <w:pPr>
              <w:pStyle w:val="NormalTabela"/>
            </w:pPr>
            <w:proofErr w:type="gramStart"/>
            <w:r>
              <w:t>25C</w:t>
            </w:r>
            <w:proofErr w:type="gramEnd"/>
          </w:p>
        </w:tc>
        <w:tc>
          <w:tcPr>
            <w:tcW w:w="4900" w:type="dxa"/>
          </w:tcPr>
          <w:p w:rsidR="00BC2A68" w:rsidRDefault="00BC2A68" w:rsidP="00886CB3">
            <w:r>
              <w:t>Ata da Sessão de Abertura das Propostas Financeiras</w:t>
            </w:r>
          </w:p>
          <w:p w:rsidR="00325738" w:rsidRPr="002B0FD0" w:rsidRDefault="00325738" w:rsidP="00886CB3"/>
        </w:tc>
        <w:tc>
          <w:tcPr>
            <w:tcW w:w="6930" w:type="dxa"/>
          </w:tcPr>
          <w:p w:rsidR="00BC2A68" w:rsidRPr="002B0FD0" w:rsidRDefault="00BC2A68" w:rsidP="00886CB3">
            <w:r>
              <w:t>Modelo de ata da sessão pública das propostas financeiras das Consultoras qualificadas tecnicamente.</w:t>
            </w:r>
          </w:p>
        </w:tc>
      </w:tr>
      <w:tr w:rsidR="00B76EE5" w:rsidTr="00C827E4">
        <w:trPr>
          <w:gridAfter w:val="1"/>
          <w:wAfter w:w="18" w:type="dxa"/>
        </w:trPr>
        <w:tc>
          <w:tcPr>
            <w:tcW w:w="1328" w:type="dxa"/>
          </w:tcPr>
          <w:p w:rsidR="00B76EE5" w:rsidRDefault="00B76EE5" w:rsidP="00C078DA">
            <w:pPr>
              <w:pStyle w:val="NormalTabela"/>
            </w:pPr>
            <w:proofErr w:type="gramStart"/>
            <w:r>
              <w:t>26C</w:t>
            </w:r>
            <w:proofErr w:type="gramEnd"/>
          </w:p>
        </w:tc>
        <w:tc>
          <w:tcPr>
            <w:tcW w:w="4900" w:type="dxa"/>
          </w:tcPr>
          <w:p w:rsidR="00B76EE5" w:rsidRDefault="00B76EE5" w:rsidP="00FF3BA0">
            <w:r>
              <w:t xml:space="preserve">Nova versão da </w:t>
            </w:r>
            <w:r w:rsidRPr="00D20987">
              <w:t xml:space="preserve">SDP Seleção de Consultores </w:t>
            </w:r>
            <w:r w:rsidRPr="00D20987">
              <w:lastRenderedPageBreak/>
              <w:t xml:space="preserve">Internacional Padrão BID </w:t>
            </w:r>
            <w:r>
              <w:t>(Julho de 2013)</w:t>
            </w:r>
          </w:p>
          <w:p w:rsidR="00B76EE5" w:rsidRDefault="00B76EE5" w:rsidP="000D0200">
            <w:pPr>
              <w:pStyle w:val="Subttulo2"/>
            </w:pPr>
            <w:r>
              <w:t>(Uso Obrigatório)</w:t>
            </w:r>
          </w:p>
          <w:p w:rsidR="00B76EE5" w:rsidRDefault="00B76EE5" w:rsidP="00FF3BA0"/>
        </w:tc>
        <w:tc>
          <w:tcPr>
            <w:tcW w:w="6930" w:type="dxa"/>
          </w:tcPr>
          <w:p w:rsidR="00B76EE5" w:rsidRDefault="00B76EE5" w:rsidP="00FF3BA0">
            <w:r>
              <w:lastRenderedPageBreak/>
              <w:t>Utilização nas seleções com o orçamento acima de US$ 200 mil</w:t>
            </w:r>
            <w:r w:rsidR="00FF3BA0">
              <w:t>.</w:t>
            </w:r>
            <w:r w:rsidR="00325738">
              <w:t xml:space="preserve"> </w:t>
            </w:r>
            <w:r w:rsidR="00325738">
              <w:lastRenderedPageBreak/>
              <w:t>Substitui o arquivo 14C.</w:t>
            </w:r>
          </w:p>
        </w:tc>
      </w:tr>
      <w:tr w:rsidR="00B76EE5" w:rsidTr="00C827E4">
        <w:trPr>
          <w:gridAfter w:val="1"/>
          <w:wAfter w:w="18" w:type="dxa"/>
        </w:trPr>
        <w:tc>
          <w:tcPr>
            <w:tcW w:w="1328" w:type="dxa"/>
          </w:tcPr>
          <w:p w:rsidR="00B76EE5" w:rsidRDefault="00B76EE5" w:rsidP="00C078DA">
            <w:pPr>
              <w:pStyle w:val="NormalTabela"/>
            </w:pPr>
            <w:proofErr w:type="gramStart"/>
            <w:r>
              <w:lastRenderedPageBreak/>
              <w:t>27C</w:t>
            </w:r>
            <w:proofErr w:type="gramEnd"/>
          </w:p>
        </w:tc>
        <w:tc>
          <w:tcPr>
            <w:tcW w:w="4900" w:type="dxa"/>
          </w:tcPr>
          <w:p w:rsidR="00B76EE5" w:rsidRDefault="00B76EE5" w:rsidP="00FF3BA0">
            <w:r>
              <w:t xml:space="preserve">Nova versão da </w:t>
            </w:r>
            <w:r w:rsidRPr="00D20987">
              <w:t xml:space="preserve">SDP Seleção de Consultores </w:t>
            </w:r>
            <w:r>
              <w:t>N</w:t>
            </w:r>
            <w:r w:rsidRPr="00D20987">
              <w:t>acional</w:t>
            </w:r>
            <w:r>
              <w:t xml:space="preserve"> (Novembro de 2014)</w:t>
            </w:r>
          </w:p>
          <w:p w:rsidR="00B76EE5" w:rsidRDefault="00B76EE5" w:rsidP="00FF3BA0"/>
        </w:tc>
        <w:tc>
          <w:tcPr>
            <w:tcW w:w="6930" w:type="dxa"/>
          </w:tcPr>
          <w:p w:rsidR="00B76EE5" w:rsidRDefault="00B76EE5" w:rsidP="00FF3BA0">
            <w:r>
              <w:t>Utilização nas seleções com o orçamento igual ou menor que US$ 200 mil</w:t>
            </w:r>
            <w:r w:rsidR="00FF3BA0">
              <w:t>.</w:t>
            </w:r>
            <w:r w:rsidR="00325738">
              <w:t xml:space="preserve"> Substitui o arquivo 15C.</w:t>
            </w:r>
          </w:p>
          <w:p w:rsidR="00B76EE5" w:rsidRDefault="00B76EE5" w:rsidP="00FF3BA0"/>
        </w:tc>
      </w:tr>
      <w:tr w:rsidR="00450E66" w:rsidTr="00C827E4">
        <w:trPr>
          <w:gridAfter w:val="1"/>
          <w:wAfter w:w="18" w:type="dxa"/>
        </w:trPr>
        <w:tc>
          <w:tcPr>
            <w:tcW w:w="1328" w:type="dxa"/>
          </w:tcPr>
          <w:p w:rsidR="00450E66" w:rsidRDefault="00450E66" w:rsidP="00C078DA">
            <w:pPr>
              <w:pStyle w:val="NormalTabela"/>
            </w:pPr>
            <w:proofErr w:type="gramStart"/>
            <w:r>
              <w:t>28C</w:t>
            </w:r>
            <w:proofErr w:type="gramEnd"/>
          </w:p>
        </w:tc>
        <w:tc>
          <w:tcPr>
            <w:tcW w:w="4900" w:type="dxa"/>
          </w:tcPr>
          <w:p w:rsidR="00450E66" w:rsidRPr="002B0FD0" w:rsidRDefault="00450E66" w:rsidP="00FF3BA0">
            <w:r>
              <w:t>Ata da Sessão de Abertura das Propostas Técnicas</w:t>
            </w:r>
          </w:p>
        </w:tc>
        <w:tc>
          <w:tcPr>
            <w:tcW w:w="6930" w:type="dxa"/>
          </w:tcPr>
          <w:p w:rsidR="00450E66" w:rsidRPr="002B0FD0" w:rsidRDefault="00450E66" w:rsidP="00450E66">
            <w:r>
              <w:t>Modelo de ata da sessão pública das propostas técnicas das Consultoras. Atende a nova versão da SDP, arquivos 27C e 28C.</w:t>
            </w:r>
          </w:p>
        </w:tc>
      </w:tr>
      <w:tr w:rsidR="00AE325D" w:rsidTr="00C827E4">
        <w:trPr>
          <w:gridAfter w:val="1"/>
          <w:wAfter w:w="18" w:type="dxa"/>
        </w:trPr>
        <w:tc>
          <w:tcPr>
            <w:tcW w:w="1328" w:type="dxa"/>
          </w:tcPr>
          <w:p w:rsidR="00AE325D" w:rsidRDefault="00AE325D" w:rsidP="00C078DA">
            <w:pPr>
              <w:pStyle w:val="NormalTabela"/>
            </w:pPr>
            <w:proofErr w:type="gramStart"/>
            <w:r>
              <w:t>29C</w:t>
            </w:r>
            <w:proofErr w:type="gramEnd"/>
          </w:p>
        </w:tc>
        <w:tc>
          <w:tcPr>
            <w:tcW w:w="4900" w:type="dxa"/>
          </w:tcPr>
          <w:p w:rsidR="00AE325D" w:rsidRDefault="00AE325D" w:rsidP="00FF3BA0">
            <w:r>
              <w:t>Apresentação dos Trabalhos de Consultoria</w:t>
            </w:r>
          </w:p>
        </w:tc>
        <w:tc>
          <w:tcPr>
            <w:tcW w:w="6930" w:type="dxa"/>
          </w:tcPr>
          <w:p w:rsidR="00AE325D" w:rsidRPr="00CE2373" w:rsidRDefault="00AE325D" w:rsidP="00AE32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>
              <w:t>Conhecer a</w:t>
            </w:r>
            <w:r w:rsidRPr="00CE2373">
              <w:t xml:space="preserve">s normas baseadas na Associação Brasileira de Normas Técnicas (ABNT), </w:t>
            </w:r>
            <w:r>
              <w:t xml:space="preserve">que </w:t>
            </w:r>
            <w:r w:rsidRPr="00CE2373">
              <w:t>deverão ser observadas na elaboração e apresentação dos trabalhos</w:t>
            </w:r>
            <w:r>
              <w:t xml:space="preserve"> de consultoria</w:t>
            </w:r>
            <w:r w:rsidRPr="00CE2373">
              <w:t>.</w:t>
            </w:r>
          </w:p>
          <w:p w:rsidR="00AE325D" w:rsidRDefault="00AE325D" w:rsidP="00450E66"/>
        </w:tc>
      </w:tr>
      <w:tr w:rsidR="008054F9" w:rsidTr="00C827E4">
        <w:trPr>
          <w:gridAfter w:val="1"/>
          <w:wAfter w:w="18" w:type="dxa"/>
        </w:trPr>
        <w:tc>
          <w:tcPr>
            <w:tcW w:w="1328" w:type="dxa"/>
          </w:tcPr>
          <w:p w:rsidR="008054F9" w:rsidRDefault="008054F9" w:rsidP="00C078DA">
            <w:pPr>
              <w:pStyle w:val="NormalTabela"/>
            </w:pPr>
            <w:proofErr w:type="gramStart"/>
            <w:r>
              <w:t>30C</w:t>
            </w:r>
            <w:proofErr w:type="gramEnd"/>
          </w:p>
        </w:tc>
        <w:tc>
          <w:tcPr>
            <w:tcW w:w="4900" w:type="dxa"/>
          </w:tcPr>
          <w:p w:rsidR="008054F9" w:rsidRDefault="008054F9" w:rsidP="00FF3BA0">
            <w:r>
              <w:t>Termo de Recebimento Definitivo dos Serviços de Consultoria (TRDC)</w:t>
            </w:r>
          </w:p>
        </w:tc>
        <w:tc>
          <w:tcPr>
            <w:tcW w:w="6930" w:type="dxa"/>
          </w:tcPr>
          <w:p w:rsidR="00185185" w:rsidRPr="00547E6A" w:rsidRDefault="008054F9" w:rsidP="00185185">
            <w:r w:rsidRPr="00547E6A">
              <w:t xml:space="preserve">Destinado ao recebimento definitivo </w:t>
            </w:r>
            <w:r>
              <w:t>de serviços de consultoria executados por Empresas de Consultoria, Fundações, ONGs etc.</w:t>
            </w:r>
            <w:r w:rsidR="00185185">
              <w:t>, contempla</w:t>
            </w:r>
            <w:r w:rsidR="00185185" w:rsidRPr="00547E6A">
              <w:t xml:space="preserve"> as condições e as ações necessárias para tal </w:t>
            </w:r>
            <w:r w:rsidR="00185185">
              <w:t>procedimento</w:t>
            </w:r>
            <w:r w:rsidR="00185185" w:rsidRPr="00547E6A">
              <w:t>.</w:t>
            </w:r>
          </w:p>
          <w:p w:rsidR="008054F9" w:rsidRDefault="008054F9" w:rsidP="00AE32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</w:p>
        </w:tc>
      </w:tr>
    </w:tbl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8"/>
        <w:gridCol w:w="4900"/>
        <w:gridCol w:w="693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D6E3BC"/>
          </w:tcPr>
          <w:p w:rsidR="00A652B9" w:rsidRDefault="000A1834" w:rsidP="000A1834">
            <w:pPr>
              <w:pStyle w:val="Heading5"/>
            </w:pPr>
            <w:bookmarkStart w:id="4" w:name="_Toc410025322"/>
            <w:r>
              <w:t xml:space="preserve">1.2.2 </w:t>
            </w:r>
            <w:r w:rsidR="00090372">
              <w:t xml:space="preserve">- </w:t>
            </w:r>
            <w:r w:rsidR="00A652B9">
              <w:t>CONSULTORES INDIVIDUAIS</w:t>
            </w:r>
            <w:bookmarkEnd w:id="4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28" w:type="dxa"/>
            <w:shd w:val="clear" w:color="auto" w:fill="C2D69B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4900" w:type="dxa"/>
            <w:shd w:val="clear" w:color="auto" w:fill="C2D69B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930" w:type="dxa"/>
            <w:shd w:val="clear" w:color="auto" w:fill="C2D69B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2" w:history="1">
              <w:proofErr w:type="gramStart"/>
              <w:r w:rsidR="00A652B9" w:rsidRPr="00ED2A7A">
                <w:rPr>
                  <w:rStyle w:val="Hyperlink"/>
                </w:rPr>
                <w:t>1CI</w:t>
              </w:r>
              <w:proofErr w:type="gramEnd"/>
            </w:hyperlink>
          </w:p>
        </w:tc>
        <w:tc>
          <w:tcPr>
            <w:tcW w:w="4900" w:type="dxa"/>
          </w:tcPr>
          <w:p w:rsidR="00A652B9" w:rsidRPr="00344169" w:rsidRDefault="00F6734D" w:rsidP="00880CA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</w:t>
            </w:r>
            <w:r w:rsidR="00A652B9" w:rsidRPr="00344169">
              <w:rPr>
                <w:noProof/>
              </w:rPr>
              <w:t xml:space="preserve">xecução de </w:t>
            </w:r>
            <w:r w:rsidR="00A652B9">
              <w:rPr>
                <w:noProof/>
              </w:rPr>
              <w:t>Serviços de Consultoria (Consultor Individual)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execução de serviços de consultoria por parte de consultores individuais.</w:t>
            </w:r>
          </w:p>
          <w:p w:rsidR="00A652B9" w:rsidRDefault="00A652B9" w:rsidP="00880CA6"/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3" w:history="1">
              <w:proofErr w:type="gramStart"/>
              <w:r w:rsidR="00A652B9" w:rsidRPr="00ED2A7A">
                <w:rPr>
                  <w:rStyle w:val="Hyperlink"/>
                </w:rPr>
                <w:t>2CI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a </w:t>
            </w:r>
            <w:r w:rsidRPr="006F2DA0">
              <w:t xml:space="preserve">Seleção </w:t>
            </w:r>
            <w:r>
              <w:t>de um Consultor Individual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i/>
              </w:rPr>
            </w:pPr>
            <w:r>
              <w:t xml:space="preserve">Indicar as diversas ações do Executor e do BID para contratação de um Consultor Individual, revisão </w:t>
            </w:r>
            <w:r w:rsidRPr="00C827E4">
              <w:rPr>
                <w:i/>
              </w:rPr>
              <w:t>ex-ante</w:t>
            </w:r>
          </w:p>
          <w:p w:rsidR="00A652B9" w:rsidRPr="007E33E8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44" w:history="1">
              <w:r w:rsidR="00A652B9" w:rsidRPr="00ED2A7A">
                <w:rPr>
                  <w:rStyle w:val="Hyperlink"/>
                </w:rPr>
                <w:t>3CI</w:t>
              </w:r>
            </w:hyperlink>
          </w:p>
        </w:tc>
        <w:tc>
          <w:tcPr>
            <w:tcW w:w="4900" w:type="dxa"/>
          </w:tcPr>
          <w:p w:rsidR="00A652B9" w:rsidRPr="00172455" w:rsidRDefault="00A652B9" w:rsidP="00880CA6">
            <w:r w:rsidRPr="00DF4277">
              <w:t xml:space="preserve">Conteúdo dos </w:t>
            </w:r>
            <w:r w:rsidR="003854A7">
              <w:t>Termos de Referência (</w:t>
            </w:r>
            <w:r w:rsidR="003854A7" w:rsidRPr="00DF4277">
              <w:t>TDR</w:t>
            </w:r>
            <w:r w:rsidR="003854A7">
              <w:t>)</w:t>
            </w:r>
            <w:proofErr w:type="gramStart"/>
            <w:r w:rsidR="003854A7" w:rsidRPr="00DF4277">
              <w:t xml:space="preserve"> </w:t>
            </w:r>
            <w:r w:rsidRPr="00DF4277">
              <w:t xml:space="preserve"> </w:t>
            </w:r>
            <w:proofErr w:type="gramEnd"/>
            <w:r w:rsidRPr="00DF4277">
              <w:t xml:space="preserve">para </w:t>
            </w:r>
            <w:r>
              <w:t>Consultores Individuais</w:t>
            </w:r>
          </w:p>
        </w:tc>
        <w:tc>
          <w:tcPr>
            <w:tcW w:w="6930" w:type="dxa"/>
          </w:tcPr>
          <w:p w:rsidR="00A652B9" w:rsidRDefault="00A652B9" w:rsidP="00880CA6">
            <w:r>
              <w:t>Sugestão de itens que deverão compor os TDR para a seleção de um Consultor Individual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5" w:history="1">
              <w:proofErr w:type="gramStart"/>
              <w:r w:rsidR="00A652B9" w:rsidRPr="00ED2A7A">
                <w:rPr>
                  <w:rStyle w:val="Hyperlink"/>
                </w:rPr>
                <w:t>4CI</w:t>
              </w:r>
              <w:proofErr w:type="gramEnd"/>
            </w:hyperlink>
          </w:p>
        </w:tc>
        <w:tc>
          <w:tcPr>
            <w:tcW w:w="4900" w:type="dxa"/>
          </w:tcPr>
          <w:p w:rsidR="00A652B9" w:rsidRPr="00172455" w:rsidRDefault="00A652B9" w:rsidP="00880CA6">
            <w:r w:rsidRPr="00DF4277">
              <w:t xml:space="preserve">Modelo de Orçamento para </w:t>
            </w:r>
            <w:r>
              <w:t>Contratação de Consultor Individual</w:t>
            </w:r>
          </w:p>
        </w:tc>
        <w:tc>
          <w:tcPr>
            <w:tcW w:w="6930" w:type="dxa"/>
          </w:tcPr>
          <w:p w:rsidR="00A652B9" w:rsidRDefault="00A652B9" w:rsidP="00880CA6">
            <w:r>
              <w:t xml:space="preserve">Sugestão de itens para a composição de um orçamento visando </w:t>
            </w:r>
            <w:proofErr w:type="gramStart"/>
            <w:r>
              <w:t>a</w:t>
            </w:r>
            <w:proofErr w:type="gramEnd"/>
            <w:r>
              <w:t xml:space="preserve"> contratação de um Consultor Individual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46" w:history="1">
              <w:r w:rsidR="00A652B9" w:rsidRPr="00ED2A7A">
                <w:rPr>
                  <w:rStyle w:val="Hyperlink"/>
                </w:rPr>
                <w:t>5CI</w:t>
              </w:r>
            </w:hyperlink>
          </w:p>
        </w:tc>
        <w:tc>
          <w:tcPr>
            <w:tcW w:w="4900" w:type="dxa"/>
          </w:tcPr>
          <w:p w:rsidR="00A652B9" w:rsidRDefault="00A652B9" w:rsidP="006F058C">
            <w:r w:rsidRPr="008747BF">
              <w:t>Relatório</w:t>
            </w:r>
            <w:r>
              <w:t xml:space="preserve"> de</w:t>
            </w:r>
            <w:r w:rsidRPr="008747BF">
              <w:t xml:space="preserve"> Escolha Consultor Individual</w:t>
            </w:r>
          </w:p>
        </w:tc>
        <w:tc>
          <w:tcPr>
            <w:tcW w:w="6930" w:type="dxa"/>
          </w:tcPr>
          <w:p w:rsidR="00A652B9" w:rsidRDefault="00A652B9" w:rsidP="005C0671">
            <w:r>
              <w:t>Indicar o Consultor Individual escolhido conforme as políticas do BID para o assunto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7" w:history="1">
              <w:proofErr w:type="gramStart"/>
              <w:r w:rsidR="00A652B9" w:rsidRPr="00ED2A7A">
                <w:rPr>
                  <w:rStyle w:val="Hyperlink"/>
                </w:rPr>
                <w:t>6CI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6F058C">
            <w:r>
              <w:t>Modelos de Contrato para</w:t>
            </w:r>
            <w:r w:rsidRPr="007E33E8">
              <w:t xml:space="preserve"> Consultor Individual</w:t>
            </w:r>
          </w:p>
        </w:tc>
        <w:tc>
          <w:tcPr>
            <w:tcW w:w="6930" w:type="dxa"/>
          </w:tcPr>
          <w:p w:rsidR="00A652B9" w:rsidRDefault="00A652B9" w:rsidP="007E33E8">
            <w:r>
              <w:t>Sugestão de modelos de contrato para consultores Individuais (por Preço Global e por Tempo)</w:t>
            </w:r>
          </w:p>
          <w:p w:rsidR="00590F8A" w:rsidRDefault="00590F8A" w:rsidP="007E33E8"/>
        </w:tc>
      </w:tr>
      <w:tr w:rsidR="003C62B5" w:rsidTr="00C827E4">
        <w:trPr>
          <w:gridAfter w:val="1"/>
          <w:wAfter w:w="18" w:type="dxa"/>
        </w:trPr>
        <w:tc>
          <w:tcPr>
            <w:tcW w:w="1328" w:type="dxa"/>
          </w:tcPr>
          <w:p w:rsidR="003C62B5" w:rsidRPr="00273C2F" w:rsidRDefault="003C62B5" w:rsidP="00C078DA">
            <w:pPr>
              <w:pStyle w:val="NormalTabela"/>
            </w:pPr>
            <w:proofErr w:type="gramStart"/>
            <w:r w:rsidRPr="00273C2F">
              <w:t>7CI</w:t>
            </w:r>
            <w:proofErr w:type="gramEnd"/>
          </w:p>
        </w:tc>
        <w:tc>
          <w:tcPr>
            <w:tcW w:w="4900" w:type="dxa"/>
          </w:tcPr>
          <w:p w:rsidR="003C62B5" w:rsidRPr="00273C2F" w:rsidRDefault="003C62B5" w:rsidP="003C62B5">
            <w:r w:rsidRPr="00273C2F">
              <w:t>Cronograma de Contratação Direta de um Consultor Individual (CI)</w:t>
            </w:r>
          </w:p>
        </w:tc>
        <w:tc>
          <w:tcPr>
            <w:tcW w:w="6930" w:type="dxa"/>
          </w:tcPr>
          <w:p w:rsidR="003C62B5" w:rsidRPr="00273C2F" w:rsidRDefault="003C62B5" w:rsidP="00886CB3">
            <w:r w:rsidRPr="00273C2F">
              <w:t>Indicar as diversas ações do Executor e do BID para Contratação Direta (CD) de um Consultor Individual (CI)</w:t>
            </w:r>
          </w:p>
          <w:p w:rsidR="003C62B5" w:rsidRPr="00273C2F" w:rsidRDefault="003C62B5" w:rsidP="00886CB3"/>
        </w:tc>
      </w:tr>
      <w:tr w:rsidR="008A43BC" w:rsidTr="00C827E4">
        <w:trPr>
          <w:gridAfter w:val="1"/>
          <w:wAfter w:w="18" w:type="dxa"/>
        </w:trPr>
        <w:tc>
          <w:tcPr>
            <w:tcW w:w="1328" w:type="dxa"/>
          </w:tcPr>
          <w:p w:rsidR="008A43BC" w:rsidRPr="00273C2F" w:rsidRDefault="008A43BC" w:rsidP="00C078DA">
            <w:pPr>
              <w:pStyle w:val="NormalTabela"/>
            </w:pPr>
            <w:proofErr w:type="gramStart"/>
            <w:r>
              <w:t>8CI</w:t>
            </w:r>
            <w:proofErr w:type="gramEnd"/>
          </w:p>
        </w:tc>
        <w:tc>
          <w:tcPr>
            <w:tcW w:w="4900" w:type="dxa"/>
          </w:tcPr>
          <w:p w:rsidR="008A43BC" w:rsidRDefault="008A43BC" w:rsidP="005678B7">
            <w:r>
              <w:t>Termo de Recebimento Definitivo dos Serviços de Consultor Individual (TRDCI)</w:t>
            </w:r>
          </w:p>
        </w:tc>
        <w:tc>
          <w:tcPr>
            <w:tcW w:w="6930" w:type="dxa"/>
          </w:tcPr>
          <w:p w:rsidR="008A43BC" w:rsidRPr="00547E6A" w:rsidRDefault="008A43BC" w:rsidP="005678B7">
            <w:r w:rsidRPr="00547E6A">
              <w:t xml:space="preserve">Destinado ao recebimento definitivo </w:t>
            </w:r>
            <w:r>
              <w:t>de serviços de consultoria executados por um Consultor Individual</w:t>
            </w:r>
            <w:r w:rsidR="00980BF0">
              <w:t xml:space="preserve"> (CI)</w:t>
            </w:r>
            <w:r>
              <w:t>, 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8A43BC" w:rsidRDefault="008A43BC" w:rsidP="00567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</w:p>
        </w:tc>
      </w:tr>
    </w:tbl>
    <w:p w:rsidR="00A652B9" w:rsidRDefault="00A652B9" w:rsidP="00ED4ABC"/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544"/>
        <w:gridCol w:w="630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548DD4"/>
          </w:tcPr>
          <w:p w:rsidR="00A652B9" w:rsidRDefault="000A1834" w:rsidP="000A1834">
            <w:pPr>
              <w:pStyle w:val="Heading5"/>
            </w:pPr>
            <w:bookmarkStart w:id="5" w:name="_Toc410025323"/>
            <w:proofErr w:type="gramStart"/>
            <w:r>
              <w:t xml:space="preserve">1.3 </w:t>
            </w:r>
            <w:r w:rsidR="00090372">
              <w:t xml:space="preserve">- </w:t>
            </w:r>
            <w:r w:rsidR="00A652B9">
              <w:t>EXECUÇÃO</w:t>
            </w:r>
            <w:proofErr w:type="gramEnd"/>
            <w:r w:rsidR="00A652B9">
              <w:t xml:space="preserve"> DE OBRAS</w:t>
            </w:r>
            <w:bookmarkEnd w:id="5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14" w:type="dxa"/>
            <w:shd w:val="clear" w:color="auto" w:fill="548DD4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544" w:type="dxa"/>
            <w:shd w:val="clear" w:color="auto" w:fill="548DD4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300" w:type="dxa"/>
            <w:shd w:val="clear" w:color="auto" w:fill="548DD4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48" w:history="1">
              <w:r w:rsidR="00A652B9" w:rsidRPr="00E8627C">
                <w:rPr>
                  <w:rStyle w:val="Hyperlink"/>
                </w:rPr>
                <w:t>1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Pr="00344169" w:rsidRDefault="00F6734D" w:rsidP="008B518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</w:t>
            </w:r>
            <w:r w:rsidR="00A652B9" w:rsidRPr="00344169">
              <w:rPr>
                <w:noProof/>
              </w:rPr>
              <w:t xml:space="preserve">xecução de </w:t>
            </w:r>
            <w:r w:rsidR="00A652B9">
              <w:rPr>
                <w:noProof/>
              </w:rPr>
              <w:t>Obras</w:t>
            </w:r>
          </w:p>
          <w:p w:rsidR="00A652B9" w:rsidRPr="00DF4277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obras.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49" w:history="1">
              <w:r w:rsidR="00A652B9" w:rsidRPr="00E8627C">
                <w:rPr>
                  <w:rStyle w:val="Hyperlink"/>
                </w:rPr>
                <w:t>2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Comparação de Preços (CP) de Obras (com revisão prévia)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CP, revisão </w:t>
            </w:r>
            <w:r w:rsidRPr="00C827E4">
              <w:rPr>
                <w:i/>
              </w:rPr>
              <w:t xml:space="preserve">ex-ante </w:t>
            </w:r>
          </w:p>
          <w:p w:rsidR="00A652B9" w:rsidRPr="00317568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0" w:history="1">
              <w:r w:rsidR="00A652B9" w:rsidRPr="00E8627C">
                <w:rPr>
                  <w:rStyle w:val="Hyperlink"/>
                </w:rPr>
                <w:t>3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Internacional (LPI) de Obras (com revisão prévia)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LPI, revisão </w:t>
            </w:r>
            <w:r w:rsidRPr="00C827E4">
              <w:rPr>
                <w:i/>
              </w:rPr>
              <w:t>ex-ante</w:t>
            </w:r>
          </w:p>
          <w:p w:rsidR="00A652B9" w:rsidRPr="00BC305E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1" w:history="1">
              <w:r w:rsidR="00A652B9" w:rsidRPr="00E8627C">
                <w:rPr>
                  <w:rStyle w:val="Hyperlink"/>
                </w:rPr>
                <w:t>4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Nacional (LPN) de Obras (com revisão prévia)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LPN, revisão </w:t>
            </w:r>
            <w:r w:rsidRPr="00C827E4">
              <w:rPr>
                <w:i/>
              </w:rPr>
              <w:t>ex-ante</w:t>
            </w:r>
          </w:p>
          <w:p w:rsidR="00A652B9" w:rsidRPr="00BC305E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2" w:history="1">
              <w:r w:rsidR="00A652B9" w:rsidRPr="00E8627C">
                <w:rPr>
                  <w:rStyle w:val="Hyperlink"/>
                </w:rPr>
                <w:t>5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Internacional (LPI) de Obras com Pré-qualificação e revisão prévia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LPI com pré-qualificação e revisão </w:t>
            </w:r>
            <w:r w:rsidRPr="00C827E4">
              <w:rPr>
                <w:i/>
              </w:rPr>
              <w:t>ex-ante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53" w:history="1">
              <w:r w:rsidR="00A652B9" w:rsidRPr="00E8627C">
                <w:rPr>
                  <w:rStyle w:val="Hyperlink"/>
                </w:rPr>
                <w:t>6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BF00DF">
            <w:r>
              <w:t xml:space="preserve">Modelo de </w:t>
            </w:r>
            <w:r w:rsidRPr="00843C69">
              <w:t xml:space="preserve">Aviso Específico de </w:t>
            </w:r>
            <w:r>
              <w:t>Licita</w:t>
            </w:r>
            <w:r w:rsidRPr="00843C69">
              <w:t>ção (AE</w:t>
            </w:r>
            <w:r>
              <w:t>L</w:t>
            </w:r>
            <w:r w:rsidRPr="00843C69">
              <w:t>)</w:t>
            </w:r>
            <w:r>
              <w:t xml:space="preserve"> de Obras e Orientação para o Uso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BF00DF"/>
        </w:tc>
        <w:tc>
          <w:tcPr>
            <w:tcW w:w="6300" w:type="dxa"/>
          </w:tcPr>
          <w:p w:rsidR="00A652B9" w:rsidRDefault="00A652B9" w:rsidP="00843C69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uma licitação internacional para obras (e/ou pré-qualificação das mesmas)</w:t>
            </w:r>
          </w:p>
          <w:p w:rsidR="00A652B9" w:rsidRDefault="00A652B9" w:rsidP="00843C6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4" w:history="1">
              <w:r w:rsidR="00A652B9" w:rsidRPr="00E8627C">
                <w:rPr>
                  <w:rStyle w:val="Hyperlink"/>
                </w:rPr>
                <w:t>7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EF79E2">
            <w:r>
              <w:t xml:space="preserve">Edital de Pré-qualificação para Contratação de Obras </w:t>
            </w:r>
            <w:r w:rsidR="0003398F">
              <w:t>(2011)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6F058C"/>
        </w:tc>
        <w:tc>
          <w:tcPr>
            <w:tcW w:w="6300" w:type="dxa"/>
          </w:tcPr>
          <w:p w:rsidR="00A652B9" w:rsidRDefault="00D37686" w:rsidP="00D37686">
            <w:r>
              <w:t xml:space="preserve">Realização da pré-qualificação de solicitantes visando </w:t>
            </w:r>
            <w:proofErr w:type="gramStart"/>
            <w:r>
              <w:t>a</w:t>
            </w:r>
            <w:proofErr w:type="gramEnd"/>
            <w:r>
              <w:t xml:space="preserve"> contratação de Obras na qualificação final (2ª etapa)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5" w:history="1">
              <w:r w:rsidR="00A652B9" w:rsidRPr="00E8627C">
                <w:rPr>
                  <w:rStyle w:val="Hyperlink"/>
                </w:rPr>
                <w:t>8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C827E4">
            <w:pPr>
              <w:ind w:right="-378"/>
            </w:pPr>
            <w:r>
              <w:t>Edital de Licitação Pública Internacional (LPI) para Contratação de Obras – Pequenos Contratos</w:t>
            </w:r>
            <w:r w:rsidR="00C078DA">
              <w:t xml:space="preserve"> </w:t>
            </w:r>
            <w:r w:rsidR="0003398F">
              <w:t>(2011)</w:t>
            </w:r>
          </w:p>
          <w:p w:rsidR="00BD3E47" w:rsidRDefault="00A652B9" w:rsidP="000D0200">
            <w:pPr>
              <w:pStyle w:val="Subttulo2"/>
            </w:pPr>
            <w:r>
              <w:t>(Uso Obrigatório)</w:t>
            </w:r>
          </w:p>
          <w:p w:rsidR="00325738" w:rsidRPr="00325738" w:rsidRDefault="00325738" w:rsidP="00325738"/>
        </w:tc>
        <w:tc>
          <w:tcPr>
            <w:tcW w:w="6300" w:type="dxa"/>
          </w:tcPr>
          <w:p w:rsidR="00A652B9" w:rsidRDefault="00A652B9" w:rsidP="00DC2839">
            <w:r>
              <w:t xml:space="preserve">Licitação de obras com orçamento </w:t>
            </w:r>
            <w:r w:rsidR="00DC2839">
              <w:t>igual ou superior a</w:t>
            </w:r>
            <w:r>
              <w:t xml:space="preserve"> US$ 25 milhões</w:t>
            </w:r>
            <w:r w:rsidR="00F40268">
              <w:t xml:space="preserve">. Foi atualizado em Brasília, Brasil principalmente quanto aos quadros para a apresentação das </w:t>
            </w:r>
            <w:proofErr w:type="gramStart"/>
            <w:r w:rsidR="00F40268">
              <w:t>Propostas</w:t>
            </w:r>
            <w:proofErr w:type="gramEnd"/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6" w:history="1">
              <w:r w:rsidR="00A652B9" w:rsidRPr="00E8627C">
                <w:rPr>
                  <w:rStyle w:val="Hyperlink"/>
                </w:rPr>
                <w:t>9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F409CA">
            <w:r>
              <w:t>Edital de Licitação Pública Nacional (LPN) para Contratação de Obras</w:t>
            </w:r>
          </w:p>
          <w:p w:rsidR="00A652B9" w:rsidRDefault="00A652B9" w:rsidP="00F409CA"/>
        </w:tc>
        <w:tc>
          <w:tcPr>
            <w:tcW w:w="6300" w:type="dxa"/>
          </w:tcPr>
          <w:p w:rsidR="00A652B9" w:rsidRDefault="00A652B9" w:rsidP="003854A7">
            <w:r>
              <w:t xml:space="preserve">Licitação de obras com orçamento inferior a de US$ 25 milhões e maior ou </w:t>
            </w:r>
            <w:r w:rsidR="003854A7">
              <w:t>igual</w:t>
            </w:r>
            <w:r>
              <w:t xml:space="preserve"> a US$ 500 mil</w:t>
            </w:r>
            <w:r w:rsidR="004A5025">
              <w:t xml:space="preserve">. 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7" w:history="1">
              <w:r w:rsidR="00A652B9" w:rsidRPr="00E8627C">
                <w:rPr>
                  <w:rStyle w:val="Hyperlink"/>
                </w:rPr>
                <w:t>10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  <w:p w:rsidR="00A652B9" w:rsidRPr="000B079A" w:rsidRDefault="00A652B9" w:rsidP="000B079A"/>
        </w:tc>
        <w:tc>
          <w:tcPr>
            <w:tcW w:w="5544" w:type="dxa"/>
          </w:tcPr>
          <w:p w:rsidR="00A652B9" w:rsidRDefault="00A652B9" w:rsidP="00F409CA">
            <w:r>
              <w:t>Edital de Comparação de Preços (CP) para contratação de Obras</w:t>
            </w:r>
          </w:p>
          <w:p w:rsidR="00A652B9" w:rsidRDefault="00A652B9" w:rsidP="006F058C"/>
        </w:tc>
        <w:tc>
          <w:tcPr>
            <w:tcW w:w="6300" w:type="dxa"/>
          </w:tcPr>
          <w:p w:rsidR="00A652B9" w:rsidRDefault="00A652B9" w:rsidP="00F409CA">
            <w:r>
              <w:t xml:space="preserve">Licitação de obras com orçamento inferior à US$ </w:t>
            </w:r>
            <w:r w:rsidR="003854A7">
              <w:t>500 mil.</w:t>
            </w:r>
          </w:p>
          <w:p w:rsidR="00A652B9" w:rsidRDefault="00A652B9" w:rsidP="00F409CA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8" w:history="1">
              <w:r w:rsidR="00A652B9" w:rsidRPr="00E8627C">
                <w:rPr>
                  <w:rStyle w:val="Hyperlink"/>
                </w:rPr>
                <w:t>11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>
              <w:t>Instruções para a Elaboração do Relatório de Julgamento de Obras (LPI e LPN)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Default="00A652B9" w:rsidP="008B5186">
            <w:r>
              <w:t>Fornece</w:t>
            </w:r>
            <w:r w:rsidR="00D37686">
              <w:t>r</w:t>
            </w:r>
            <w:r>
              <w:t xml:space="preserve"> instruções para a elaboração do relatório de julgamento.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9" w:history="1">
              <w:r w:rsidR="00A652B9" w:rsidRPr="00E8627C">
                <w:rPr>
                  <w:rStyle w:val="Hyperlink"/>
                </w:rPr>
                <w:t>12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F409CA">
            <w:r>
              <w:t>Relatório de Julgamento de Obras (LPI e LPN)</w:t>
            </w:r>
          </w:p>
        </w:tc>
        <w:tc>
          <w:tcPr>
            <w:tcW w:w="6300" w:type="dxa"/>
          </w:tcPr>
          <w:p w:rsidR="00A652B9" w:rsidRDefault="00A652B9" w:rsidP="00052C35">
            <w:r>
              <w:t>Indicar a Empreiteira vitoriosa em uma licitação realizada por meio de uma LPI ou LPN</w:t>
            </w:r>
          </w:p>
          <w:p w:rsidR="00A652B9" w:rsidRDefault="00A652B9" w:rsidP="00052C35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0" w:history="1">
              <w:r w:rsidR="00A652B9" w:rsidRPr="00E8627C">
                <w:rPr>
                  <w:rStyle w:val="Hyperlink"/>
                </w:rPr>
                <w:t>13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01A40">
            <w:r>
              <w:t>Relatório de Julgamento de Obras (CP)</w:t>
            </w:r>
          </w:p>
          <w:p w:rsidR="00A652B9" w:rsidRDefault="00A652B9" w:rsidP="00801A40"/>
        </w:tc>
        <w:tc>
          <w:tcPr>
            <w:tcW w:w="6300" w:type="dxa"/>
          </w:tcPr>
          <w:p w:rsidR="00A652B9" w:rsidRDefault="00A652B9" w:rsidP="00801A40">
            <w:r>
              <w:t>Indicar a Empreiteira vitoriosa em uma licitação realizada por meio de uma CP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1" w:history="1">
              <w:r w:rsidR="00A652B9" w:rsidRPr="00E8627C">
                <w:rPr>
                  <w:rStyle w:val="Hyperlink"/>
                </w:rPr>
                <w:t>14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Pr="00DF4277" w:rsidRDefault="00A652B9" w:rsidP="00525801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</w:t>
            </w:r>
            <w:r>
              <w:t>Obras e Orientação para o Uso</w:t>
            </w:r>
          </w:p>
        </w:tc>
        <w:tc>
          <w:tcPr>
            <w:tcW w:w="6300" w:type="dxa"/>
          </w:tcPr>
          <w:p w:rsidR="00A652B9" w:rsidRDefault="00A652B9" w:rsidP="00880CA6">
            <w:r>
              <w:t xml:space="preserve">Publicar os avisos de notificação; apresenta um resumo do processo de </w:t>
            </w:r>
            <w:r w:rsidR="00F47662">
              <w:t>seleção</w:t>
            </w:r>
            <w:r>
              <w:t xml:space="preserve"> realizado, devendo ser publicado no DB e outros jornais</w:t>
            </w:r>
          </w:p>
          <w:p w:rsidR="00A652B9" w:rsidRDefault="00A652B9" w:rsidP="006F058C"/>
        </w:tc>
      </w:tr>
      <w:tr w:rsidR="0091109B" w:rsidTr="00C827E4">
        <w:trPr>
          <w:gridAfter w:val="1"/>
          <w:wAfter w:w="18" w:type="dxa"/>
        </w:trPr>
        <w:tc>
          <w:tcPr>
            <w:tcW w:w="1314" w:type="dxa"/>
          </w:tcPr>
          <w:p w:rsidR="0091109B" w:rsidRPr="0091109B" w:rsidRDefault="000D0200" w:rsidP="00C078DA">
            <w:pPr>
              <w:pStyle w:val="NormalTabela"/>
            </w:pPr>
            <w:hyperlink r:id="rId62" w:history="1">
              <w:r w:rsidR="0091109B" w:rsidRPr="00E8627C">
                <w:rPr>
                  <w:rStyle w:val="Hyperlink"/>
                </w:rPr>
                <w:t>15 O</w:t>
              </w:r>
            </w:hyperlink>
          </w:p>
        </w:tc>
        <w:tc>
          <w:tcPr>
            <w:tcW w:w="5544" w:type="dxa"/>
          </w:tcPr>
          <w:p w:rsidR="0091109B" w:rsidRPr="0091109B" w:rsidRDefault="0091109B" w:rsidP="00B71B92">
            <w:pPr>
              <w:pStyle w:val="NormalWeb"/>
            </w:pPr>
            <w:bookmarkStart w:id="6" w:name="_Toc266861317"/>
            <w:bookmarkStart w:id="7" w:name="_Toc266861713"/>
            <w:r w:rsidRPr="0091109B">
              <w:t xml:space="preserve">Execução de Obras </w:t>
            </w:r>
            <w:bookmarkEnd w:id="6"/>
            <w:bookmarkEnd w:id="7"/>
            <w:r w:rsidRPr="0091109B">
              <w:t xml:space="preserve">e </w:t>
            </w:r>
            <w:r w:rsidR="00B71B92">
              <w:t>Aspectos Socioambientais</w:t>
            </w:r>
          </w:p>
          <w:p w:rsidR="0091109B" w:rsidRPr="0091109B" w:rsidRDefault="0091109B" w:rsidP="00B71B92">
            <w:pPr>
              <w:pStyle w:val="NormalWeb"/>
            </w:pPr>
          </w:p>
        </w:tc>
        <w:tc>
          <w:tcPr>
            <w:tcW w:w="6300" w:type="dxa"/>
          </w:tcPr>
          <w:p w:rsidR="0091109B" w:rsidRDefault="00650FA3" w:rsidP="004309AF">
            <w:pPr>
              <w:pStyle w:val="NormalWeb"/>
            </w:pPr>
            <w:r>
              <w:t>Fornecer</w:t>
            </w:r>
            <w:r w:rsidR="0091109B" w:rsidRPr="0091109B">
              <w:t xml:space="preserve"> diretrizes a serem utilizadas pelos Executores relacionada</w:t>
            </w:r>
            <w:r w:rsidR="004309AF">
              <w:t>s à garantia da qualidade socio</w:t>
            </w:r>
            <w:r w:rsidR="004309AF" w:rsidRPr="0091109B">
              <w:t>ambiental</w:t>
            </w:r>
            <w:r w:rsidR="0091109B" w:rsidRPr="0091109B">
              <w:t xml:space="preserve"> </w:t>
            </w:r>
            <w:r w:rsidR="004309AF">
              <w:t xml:space="preserve">na elaboração </w:t>
            </w:r>
            <w:r w:rsidR="0091109B" w:rsidRPr="0091109B">
              <w:t>dos Projetos Básicos</w:t>
            </w:r>
            <w:r w:rsidR="004309AF">
              <w:t xml:space="preserve"> e Executivos de</w:t>
            </w:r>
            <w:r w:rsidR="0091109B" w:rsidRPr="0091109B">
              <w:t xml:space="preserve"> Obras, bem como as responsabilidades do Contratante e da Empreiteira contratada durante a execução das mesmas.</w:t>
            </w:r>
          </w:p>
          <w:p w:rsidR="004309AF" w:rsidRPr="0091109B" w:rsidRDefault="004309AF" w:rsidP="004309AF">
            <w:pPr>
              <w:pStyle w:val="NormalWeb"/>
            </w:pPr>
          </w:p>
        </w:tc>
      </w:tr>
      <w:tr w:rsidR="008F4A45" w:rsidTr="00C827E4">
        <w:trPr>
          <w:gridAfter w:val="1"/>
          <w:wAfter w:w="18" w:type="dxa"/>
        </w:trPr>
        <w:tc>
          <w:tcPr>
            <w:tcW w:w="1314" w:type="dxa"/>
          </w:tcPr>
          <w:p w:rsidR="008F4A45" w:rsidRPr="002B0FD0" w:rsidRDefault="008F4A45" w:rsidP="00C078DA">
            <w:pPr>
              <w:pStyle w:val="NormalTabela"/>
            </w:pPr>
            <w:r w:rsidRPr="002B0FD0">
              <w:t>16 O</w:t>
            </w:r>
          </w:p>
        </w:tc>
        <w:tc>
          <w:tcPr>
            <w:tcW w:w="5544" w:type="dxa"/>
          </w:tcPr>
          <w:p w:rsidR="008F4A45" w:rsidRDefault="008F4A45" w:rsidP="00B71B92">
            <w:pPr>
              <w:pStyle w:val="NormalWeb"/>
            </w:pPr>
            <w:r w:rsidRPr="002B0FD0">
              <w:t>Exemplo de um</w:t>
            </w:r>
            <w:r w:rsidR="008717CE" w:rsidRPr="002B0FD0">
              <w:t xml:space="preserve"> Seguro de</w:t>
            </w:r>
            <w:r w:rsidRPr="002B0FD0">
              <w:t xml:space="preserve"> Obras – </w:t>
            </w:r>
            <w:proofErr w:type="gramStart"/>
            <w:r w:rsidRPr="002B0FD0">
              <w:t>Risco</w:t>
            </w:r>
            <w:proofErr w:type="gramEnd"/>
            <w:r w:rsidRPr="002B0FD0">
              <w:t xml:space="preserve"> de Engenharia</w:t>
            </w:r>
          </w:p>
          <w:p w:rsidR="00434D9A" w:rsidRPr="002B0FD0" w:rsidRDefault="00434D9A" w:rsidP="00B71B92">
            <w:pPr>
              <w:pStyle w:val="NormalWeb"/>
            </w:pPr>
          </w:p>
        </w:tc>
        <w:tc>
          <w:tcPr>
            <w:tcW w:w="6300" w:type="dxa"/>
          </w:tcPr>
          <w:p w:rsidR="008F4A45" w:rsidRDefault="008F4A45" w:rsidP="00B71B92">
            <w:pPr>
              <w:pStyle w:val="NormalWeb"/>
            </w:pPr>
            <w:r w:rsidRPr="002B0FD0">
              <w:t>Mostra</w:t>
            </w:r>
            <w:r w:rsidR="00D37686" w:rsidRPr="002B0FD0">
              <w:t>r</w:t>
            </w:r>
            <w:r w:rsidRPr="002B0FD0">
              <w:t xml:space="preserve"> um exemplo de um seguro (Risco de Engenharia) a ser feito pela Empreiteira contratada para a execução de uma obra.</w:t>
            </w:r>
          </w:p>
          <w:p w:rsidR="00C078DA" w:rsidRDefault="00C078DA" w:rsidP="00B71B92">
            <w:pPr>
              <w:pStyle w:val="NormalWeb"/>
            </w:pPr>
          </w:p>
          <w:p w:rsidR="00325738" w:rsidRPr="002B0FD0" w:rsidRDefault="00325738" w:rsidP="00B71B92">
            <w:pPr>
              <w:pStyle w:val="NormalWeb"/>
            </w:pPr>
          </w:p>
        </w:tc>
      </w:tr>
      <w:tr w:rsidR="009B08C2" w:rsidTr="00C827E4">
        <w:trPr>
          <w:gridAfter w:val="1"/>
          <w:wAfter w:w="18" w:type="dxa"/>
        </w:trPr>
        <w:tc>
          <w:tcPr>
            <w:tcW w:w="1314" w:type="dxa"/>
          </w:tcPr>
          <w:p w:rsidR="009B08C2" w:rsidRPr="002B0FD0" w:rsidRDefault="009B08C2" w:rsidP="00C078DA">
            <w:pPr>
              <w:pStyle w:val="NormalTabela"/>
            </w:pPr>
            <w:r>
              <w:lastRenderedPageBreak/>
              <w:t>17 O</w:t>
            </w:r>
          </w:p>
        </w:tc>
        <w:tc>
          <w:tcPr>
            <w:tcW w:w="5544" w:type="dxa"/>
          </w:tcPr>
          <w:p w:rsidR="009B08C2" w:rsidRPr="002B0FD0" w:rsidRDefault="009B08C2" w:rsidP="00B71B92">
            <w:pPr>
              <w:pStyle w:val="NormalWeb"/>
            </w:pPr>
            <w:r>
              <w:t>Aviso de Solicitação para Pré-qualificação</w:t>
            </w:r>
          </w:p>
        </w:tc>
        <w:tc>
          <w:tcPr>
            <w:tcW w:w="6300" w:type="dxa"/>
          </w:tcPr>
          <w:p w:rsidR="009B08C2" w:rsidRDefault="009B08C2" w:rsidP="009B08C2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 aviso </w:t>
            </w:r>
            <w:r w:rsidR="00BD3E47">
              <w:t>destinado</w:t>
            </w:r>
            <w:r>
              <w:t xml:space="preserve"> a Pré-qualificação </w:t>
            </w:r>
            <w:r w:rsidR="00BD3E47">
              <w:t>de solicitantes para a execução de</w:t>
            </w:r>
            <w:r>
              <w:t xml:space="preserve"> obras </w:t>
            </w:r>
          </w:p>
          <w:p w:rsidR="009B08C2" w:rsidRPr="002B0FD0" w:rsidRDefault="009B08C2" w:rsidP="00B71B92">
            <w:pPr>
              <w:pStyle w:val="NormalWeb"/>
            </w:pPr>
          </w:p>
        </w:tc>
      </w:tr>
      <w:tr w:rsidR="0031704E" w:rsidTr="00C827E4">
        <w:trPr>
          <w:gridAfter w:val="1"/>
          <w:wAfter w:w="18" w:type="dxa"/>
        </w:trPr>
        <w:tc>
          <w:tcPr>
            <w:tcW w:w="1314" w:type="dxa"/>
          </w:tcPr>
          <w:p w:rsidR="0031704E" w:rsidRDefault="0031704E" w:rsidP="00C078DA">
            <w:pPr>
              <w:pStyle w:val="NormalTabela"/>
            </w:pPr>
            <w:r>
              <w:t>18 O</w:t>
            </w:r>
          </w:p>
        </w:tc>
        <w:tc>
          <w:tcPr>
            <w:tcW w:w="5544" w:type="dxa"/>
          </w:tcPr>
          <w:p w:rsidR="0031704E" w:rsidRDefault="0031704E" w:rsidP="00B71B92">
            <w:pPr>
              <w:pStyle w:val="NormalWeb"/>
            </w:pPr>
            <w:r>
              <w:t>Ata de Abertura das Propostas</w:t>
            </w:r>
          </w:p>
        </w:tc>
        <w:tc>
          <w:tcPr>
            <w:tcW w:w="6300" w:type="dxa"/>
          </w:tcPr>
          <w:p w:rsidR="0031704E" w:rsidRDefault="0031704E" w:rsidP="0031704E">
            <w:r>
              <w:t xml:space="preserve">Modelo de ata da sessão pública de abertura das propostas de uma Licitação Pública Internacional (LPI) ou de uma Licitação Pública Nacional (LPN) </w:t>
            </w:r>
            <w:r w:rsidR="00BD3E47">
              <w:t xml:space="preserve">para a contratação </w:t>
            </w:r>
            <w:r>
              <w:t>de Obras.</w:t>
            </w:r>
          </w:p>
        </w:tc>
      </w:tr>
      <w:tr w:rsidR="00CB52A0" w:rsidTr="00C827E4">
        <w:trPr>
          <w:gridAfter w:val="1"/>
          <w:wAfter w:w="18" w:type="dxa"/>
        </w:trPr>
        <w:tc>
          <w:tcPr>
            <w:tcW w:w="1314" w:type="dxa"/>
          </w:tcPr>
          <w:p w:rsidR="00CB52A0" w:rsidRDefault="000D0200" w:rsidP="00C078DA">
            <w:pPr>
              <w:pStyle w:val="NormalTabela"/>
            </w:pPr>
            <w:r>
              <w:t>19</w:t>
            </w:r>
            <w:r w:rsidR="00CB52A0">
              <w:t xml:space="preserve"> O</w:t>
            </w:r>
          </w:p>
        </w:tc>
        <w:tc>
          <w:tcPr>
            <w:tcW w:w="5544" w:type="dxa"/>
          </w:tcPr>
          <w:p w:rsidR="00CB52A0" w:rsidRDefault="00CB52A0" w:rsidP="00B71B92">
            <w:pPr>
              <w:pStyle w:val="NormalWeb"/>
            </w:pPr>
            <w:r w:rsidRPr="004B5B59">
              <w:t>Termo de Recebimento Definitivo das Obras</w:t>
            </w:r>
            <w:r>
              <w:t xml:space="preserve"> (TRDO)</w:t>
            </w:r>
          </w:p>
        </w:tc>
        <w:tc>
          <w:tcPr>
            <w:tcW w:w="6300" w:type="dxa"/>
          </w:tcPr>
          <w:p w:rsidR="00CB52A0" w:rsidRPr="00547E6A" w:rsidRDefault="00CB52A0" w:rsidP="00CB52A0">
            <w:r w:rsidRPr="00547E6A">
              <w:t>Destinado ao recebimento definitivo das obras</w:t>
            </w:r>
            <w:r>
              <w:t>,</w:t>
            </w:r>
            <w:r w:rsidRPr="00547E6A">
              <w:t xml:space="preserve"> </w:t>
            </w:r>
            <w:r>
              <w:t>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CB52A0" w:rsidRDefault="00CB52A0" w:rsidP="0031704E"/>
        </w:tc>
      </w:tr>
      <w:tr w:rsidR="000D0200" w:rsidTr="00C827E4">
        <w:trPr>
          <w:gridAfter w:val="1"/>
          <w:wAfter w:w="18" w:type="dxa"/>
        </w:trPr>
        <w:tc>
          <w:tcPr>
            <w:tcW w:w="1314" w:type="dxa"/>
          </w:tcPr>
          <w:p w:rsidR="000D0200" w:rsidRDefault="000D0200" w:rsidP="00C078DA">
            <w:pPr>
              <w:pStyle w:val="NormalTabela"/>
            </w:pPr>
            <w:r>
              <w:t>20 O</w:t>
            </w:r>
          </w:p>
        </w:tc>
        <w:tc>
          <w:tcPr>
            <w:tcW w:w="5544" w:type="dxa"/>
          </w:tcPr>
          <w:p w:rsidR="000D0200" w:rsidRPr="000D0200" w:rsidRDefault="000D0200" w:rsidP="000D0200">
            <w:pPr>
              <w:jc w:val="left"/>
            </w:pPr>
            <w:r>
              <w:t>Algumas Ações no Acompanhamento da Execução d</w:t>
            </w:r>
            <w:r w:rsidRPr="000D0200">
              <w:rPr>
                <w:b/>
              </w:rPr>
              <w:t xml:space="preserve">e </w:t>
            </w:r>
            <w:r w:rsidRPr="000D0200">
              <w:t>Obras</w:t>
            </w:r>
          </w:p>
          <w:p w:rsidR="000D0200" w:rsidRPr="004B5B59" w:rsidRDefault="000D0200" w:rsidP="00B71B92">
            <w:pPr>
              <w:pStyle w:val="NormalWeb"/>
            </w:pPr>
          </w:p>
        </w:tc>
        <w:tc>
          <w:tcPr>
            <w:tcW w:w="6300" w:type="dxa"/>
          </w:tcPr>
          <w:p w:rsidR="000D0200" w:rsidRPr="00170334" w:rsidRDefault="000D0200" w:rsidP="000D0200">
            <w:r w:rsidRPr="00170334">
              <w:t xml:space="preserve">Apresenta </w:t>
            </w:r>
            <w:r>
              <w:t>algumas ações</w:t>
            </w:r>
            <w:r w:rsidRPr="00170334">
              <w:t xml:space="preserve"> a serem </w:t>
            </w:r>
            <w:r>
              <w:t>realizadas</w:t>
            </w:r>
            <w:r w:rsidRPr="00170334">
              <w:t xml:space="preserve"> pelos Executores </w:t>
            </w:r>
            <w:r>
              <w:t>e pelo BID para o acompanhamento da execução das obras financiadas pelo Banco.</w:t>
            </w:r>
          </w:p>
          <w:p w:rsidR="000D0200" w:rsidRPr="00547E6A" w:rsidRDefault="000D0200" w:rsidP="00CB52A0">
            <w:bookmarkStart w:id="8" w:name="_GoBack"/>
            <w:bookmarkEnd w:id="8"/>
          </w:p>
        </w:tc>
      </w:tr>
    </w:tbl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004"/>
        <w:gridCol w:w="684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808080"/>
          </w:tcPr>
          <w:p w:rsidR="00A652B9" w:rsidRDefault="000A1834" w:rsidP="000A1834">
            <w:pPr>
              <w:pStyle w:val="Heading5"/>
            </w:pPr>
            <w:bookmarkStart w:id="9" w:name="_Toc410025324"/>
            <w:proofErr w:type="gramStart"/>
            <w:r>
              <w:t xml:space="preserve">1.4 </w:t>
            </w:r>
            <w:r w:rsidR="00090372">
              <w:t xml:space="preserve">- </w:t>
            </w:r>
            <w:r w:rsidR="00A652B9">
              <w:t>AQUISIÇÃO</w:t>
            </w:r>
            <w:proofErr w:type="gramEnd"/>
            <w:r w:rsidR="00A652B9">
              <w:t xml:space="preserve"> DE BENS</w:t>
            </w:r>
            <w:bookmarkEnd w:id="9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14" w:type="dxa"/>
            <w:shd w:val="clear" w:color="auto" w:fill="808080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004" w:type="dxa"/>
            <w:shd w:val="clear" w:color="auto" w:fill="808080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808080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3" w:history="1">
              <w:proofErr w:type="gramStart"/>
              <w:r w:rsidR="00A652B9" w:rsidRPr="00E8627C">
                <w:rPr>
                  <w:rStyle w:val="Hyperlink"/>
                </w:rPr>
                <w:t>1B</w:t>
              </w:r>
              <w:proofErr w:type="gramEnd"/>
            </w:hyperlink>
          </w:p>
        </w:tc>
        <w:tc>
          <w:tcPr>
            <w:tcW w:w="5004" w:type="dxa"/>
          </w:tcPr>
          <w:p w:rsidR="00A652B9" w:rsidRPr="00344169" w:rsidRDefault="00F6734D" w:rsidP="00880CA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Aquisição de Bens</w:t>
            </w:r>
          </w:p>
          <w:p w:rsidR="00A652B9" w:rsidRPr="00DF4277" w:rsidRDefault="00A652B9" w:rsidP="00880CA6"/>
        </w:tc>
        <w:tc>
          <w:tcPr>
            <w:tcW w:w="6840" w:type="dxa"/>
          </w:tcPr>
          <w:p w:rsidR="00A652B9" w:rsidRPr="00C827E4" w:rsidRDefault="00A652B9" w:rsidP="00880CA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aquisição de um bem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4" w:history="1">
              <w:proofErr w:type="gramStart"/>
              <w:r w:rsidR="00A652B9" w:rsidRPr="00E8627C">
                <w:rPr>
                  <w:rStyle w:val="Hyperlink"/>
                </w:rPr>
                <w:t>2B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 w:rsidRPr="006F2DA0">
              <w:t xml:space="preserve">Cronograma </w:t>
            </w:r>
            <w:r>
              <w:t>para uma Comparação de Preços (CP) de (com revisão prévia)</w:t>
            </w:r>
          </w:p>
          <w:p w:rsidR="00A652B9" w:rsidRDefault="00A652B9" w:rsidP="00880CA6"/>
        </w:tc>
        <w:tc>
          <w:tcPr>
            <w:tcW w:w="6840" w:type="dxa"/>
          </w:tcPr>
          <w:p w:rsidR="00A652B9" w:rsidRPr="00C827E4" w:rsidRDefault="00A652B9" w:rsidP="00880CA6">
            <w:pPr>
              <w:rPr>
                <w:i/>
              </w:rPr>
            </w:pPr>
            <w:r>
              <w:t xml:space="preserve">Indicar as diversas ações do Executor e do BID para Licitação de aquisição de bens por meio de uma CP, revisão </w:t>
            </w:r>
            <w:r w:rsidRPr="00C827E4">
              <w:rPr>
                <w:i/>
              </w:rPr>
              <w:t>ex-ante</w:t>
            </w:r>
          </w:p>
          <w:p w:rsidR="00A652B9" w:rsidRPr="00BC305E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5" w:history="1">
              <w:proofErr w:type="gramStart"/>
              <w:r w:rsidR="00A652B9" w:rsidRPr="00E8627C">
                <w:rPr>
                  <w:rStyle w:val="Hyperlink"/>
                </w:rPr>
                <w:t>3B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 w:rsidRPr="006F2DA0">
              <w:t xml:space="preserve">Cronograma </w:t>
            </w:r>
            <w:r>
              <w:t>para uma Licitação Pública Internacional (LPI) de Bens (com revisão prévia)</w:t>
            </w:r>
          </w:p>
          <w:p w:rsidR="00A652B9" w:rsidRDefault="00A652B9" w:rsidP="00880CA6"/>
        </w:tc>
        <w:tc>
          <w:tcPr>
            <w:tcW w:w="6840" w:type="dxa"/>
          </w:tcPr>
          <w:p w:rsidR="00A652B9" w:rsidRPr="00BC305E" w:rsidRDefault="00A652B9" w:rsidP="00880CA6">
            <w:r>
              <w:t xml:space="preserve">Indicar as diversas ações do Executor e do BID para Licitação de aquisição de bens por meio de uma LPI,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6" w:history="1">
              <w:proofErr w:type="gramStart"/>
              <w:r w:rsidR="00A652B9" w:rsidRPr="00E8627C">
                <w:rPr>
                  <w:rStyle w:val="Hyperlink"/>
                </w:rPr>
                <w:t>4B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 w:rsidRPr="006F2DA0">
              <w:t xml:space="preserve">Cronograma </w:t>
            </w:r>
            <w:r>
              <w:t>para uma Licitação Pública Nacional (LPN) de Bens (com revisão prévia)</w:t>
            </w:r>
          </w:p>
          <w:p w:rsidR="00A652B9" w:rsidRDefault="00A652B9" w:rsidP="00C827E4">
            <w:pPr>
              <w:ind w:right="-378"/>
            </w:pPr>
          </w:p>
        </w:tc>
        <w:tc>
          <w:tcPr>
            <w:tcW w:w="6840" w:type="dxa"/>
          </w:tcPr>
          <w:p w:rsidR="00A652B9" w:rsidRPr="00BC305E" w:rsidRDefault="00A652B9" w:rsidP="00880CA6">
            <w:r>
              <w:t xml:space="preserve">Indicar as diversas ações do Executor e do BID para Licitação aquisição de bens por meio de uma LPN,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67" w:history="1">
              <w:r w:rsidR="00A652B9" w:rsidRPr="00E8627C">
                <w:rPr>
                  <w:rStyle w:val="Hyperlink"/>
                </w:rPr>
                <w:t>5B</w:t>
              </w:r>
            </w:hyperlink>
          </w:p>
        </w:tc>
        <w:tc>
          <w:tcPr>
            <w:tcW w:w="5004" w:type="dxa"/>
          </w:tcPr>
          <w:p w:rsidR="00A652B9" w:rsidRDefault="00A652B9" w:rsidP="00C827E4">
            <w:pPr>
              <w:ind w:right="-648"/>
            </w:pPr>
            <w:r>
              <w:t xml:space="preserve">Modelo de </w:t>
            </w:r>
            <w:r w:rsidRPr="00843C69">
              <w:t xml:space="preserve">Aviso Específico de </w:t>
            </w:r>
            <w:r>
              <w:t>Licita</w:t>
            </w:r>
            <w:r w:rsidRPr="00843C69">
              <w:t>ção (AE</w:t>
            </w:r>
            <w:r>
              <w:t>L</w:t>
            </w:r>
            <w:r w:rsidRPr="00843C69">
              <w:t>)</w:t>
            </w:r>
            <w:r>
              <w:t xml:space="preserve"> para a </w:t>
            </w:r>
            <w:r w:rsidR="00455D13">
              <w:t xml:space="preserve">para a </w:t>
            </w:r>
            <w:r>
              <w:t>Aquisição de Bens (e Serviços) e Orientação para o Uso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6F058C"/>
        </w:tc>
        <w:tc>
          <w:tcPr>
            <w:tcW w:w="6840" w:type="dxa"/>
          </w:tcPr>
          <w:p w:rsidR="00A652B9" w:rsidRDefault="00A652B9" w:rsidP="00843C69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uma licitação internacional para a aquisição dos bens</w:t>
            </w:r>
          </w:p>
          <w:p w:rsidR="00A652B9" w:rsidRDefault="00A652B9" w:rsidP="00843C6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8" w:history="1">
              <w:proofErr w:type="gramStart"/>
              <w:r w:rsidR="00A652B9" w:rsidRPr="00E8627C">
                <w:rPr>
                  <w:rStyle w:val="Hyperlink"/>
                </w:rPr>
                <w:t>6B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AC64F9">
            <w:r>
              <w:t>Edital de Licitação Pública Internacional (LPI) para Aquisição de Bens</w:t>
            </w:r>
            <w:r w:rsidR="0003398F">
              <w:t xml:space="preserve"> (Jan. 2012)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AC64F9"/>
        </w:tc>
        <w:tc>
          <w:tcPr>
            <w:tcW w:w="6840" w:type="dxa"/>
          </w:tcPr>
          <w:p w:rsidR="00A652B9" w:rsidRDefault="00A652B9" w:rsidP="00DC2839">
            <w:r>
              <w:t xml:space="preserve">Licitação para aquisição de bens com orçamento </w:t>
            </w:r>
            <w:r w:rsidR="00DC2839">
              <w:t>igual ou superior a</w:t>
            </w:r>
            <w:r>
              <w:t xml:space="preserve"> US$ 5 milhões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9" w:history="1">
              <w:proofErr w:type="gramStart"/>
              <w:r w:rsidR="00A652B9" w:rsidRPr="00E8627C">
                <w:rPr>
                  <w:rStyle w:val="Hyperlink"/>
                </w:rPr>
                <w:t>7B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AC64F9">
            <w:r>
              <w:t>Edital de Licitação Pública Nacional (LPN) para Aquisição de Bens</w:t>
            </w:r>
          </w:p>
        </w:tc>
        <w:tc>
          <w:tcPr>
            <w:tcW w:w="6840" w:type="dxa"/>
          </w:tcPr>
          <w:p w:rsidR="00A652B9" w:rsidRDefault="00A652B9" w:rsidP="00AC64F9">
            <w:r>
              <w:t xml:space="preserve">Licitação para aquisição de bens com orçamento </w:t>
            </w:r>
            <w:r w:rsidR="00DC2839">
              <w:t>inferior a</w:t>
            </w:r>
            <w:r>
              <w:t xml:space="preserve"> US$ 5 milhões e </w:t>
            </w:r>
            <w:r w:rsidR="003854A7">
              <w:t xml:space="preserve">igual ou </w:t>
            </w:r>
            <w:r>
              <w:t>superior a US$ 100 mil</w:t>
            </w:r>
          </w:p>
          <w:p w:rsidR="00A652B9" w:rsidRDefault="00A652B9" w:rsidP="00AC64F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0" w:history="1">
              <w:proofErr w:type="gramStart"/>
              <w:r w:rsidR="00A652B9" w:rsidRPr="00E8627C">
                <w:rPr>
                  <w:rStyle w:val="Hyperlink"/>
                </w:rPr>
                <w:t>8B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>
              <w:t xml:space="preserve">Edital de Comparação de Preços (CP) para Aquisição de Bens (e Serviços Conexos), com </w:t>
            </w:r>
            <w:proofErr w:type="gramStart"/>
            <w:r>
              <w:t>Contrato</w:t>
            </w:r>
            <w:proofErr w:type="gramEnd"/>
          </w:p>
          <w:p w:rsidR="00325738" w:rsidRDefault="00325738" w:rsidP="00880CA6"/>
        </w:tc>
        <w:tc>
          <w:tcPr>
            <w:tcW w:w="6840" w:type="dxa"/>
          </w:tcPr>
          <w:p w:rsidR="00A652B9" w:rsidRDefault="00A652B9" w:rsidP="00AC64F9">
            <w:r>
              <w:t xml:space="preserve">Licitação para aquisição de bens com orçamento inferior a </w:t>
            </w:r>
            <w:r w:rsidR="00E6197D">
              <w:t xml:space="preserve">US$ </w:t>
            </w:r>
            <w:r w:rsidR="003854A7">
              <w:t>100 mil</w:t>
            </w:r>
            <w:r>
              <w:t xml:space="preserve"> e com a necessidade de um contrato</w:t>
            </w:r>
          </w:p>
          <w:p w:rsidR="00A652B9" w:rsidRDefault="00A652B9" w:rsidP="00AC64F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1" w:history="1">
              <w:proofErr w:type="gramStart"/>
              <w:r w:rsidR="00A652B9" w:rsidRPr="00E8627C">
                <w:rPr>
                  <w:rStyle w:val="Hyperlink"/>
                </w:rPr>
                <w:t>9B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5F3874">
            <w:r>
              <w:t>Edital de Comparação de Preços (CP) para Aquisição de Bens (e Serviços Conexos), com Ordem de Compra</w:t>
            </w:r>
          </w:p>
          <w:p w:rsidR="00A652B9" w:rsidRDefault="00A652B9" w:rsidP="005F3874"/>
        </w:tc>
        <w:tc>
          <w:tcPr>
            <w:tcW w:w="6840" w:type="dxa"/>
          </w:tcPr>
          <w:p w:rsidR="00A652B9" w:rsidRDefault="00A652B9" w:rsidP="00CE59D9">
            <w:r>
              <w:t>Licitação para aquisição de bens com orçamento inferior a US$ 100 mil e sem a necessidade de um contrato, só de uma Ordem de Compra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2" w:history="1">
              <w:proofErr w:type="gramStart"/>
              <w:r w:rsidR="00A652B9" w:rsidRPr="00E8627C">
                <w:rPr>
                  <w:rStyle w:val="Hyperlink"/>
                </w:rPr>
                <w:t>10B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6F058C">
            <w:r>
              <w:t>Edital de Pregão Eletrônico do Banco do Brasil</w:t>
            </w:r>
          </w:p>
          <w:p w:rsidR="00A652B9" w:rsidRDefault="00A652B9" w:rsidP="006F058C"/>
        </w:tc>
        <w:tc>
          <w:tcPr>
            <w:tcW w:w="6840" w:type="dxa"/>
          </w:tcPr>
          <w:p w:rsidR="00A652B9" w:rsidRDefault="00A652B9" w:rsidP="006F058C">
            <w:r>
              <w:t xml:space="preserve">Licitação para aquisição de bens </w:t>
            </w:r>
            <w:r w:rsidR="008F40E6">
              <w:t xml:space="preserve">e serviços comuns </w:t>
            </w:r>
            <w:r>
              <w:t>com orçamento de até US$ 5 milhões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3" w:history="1">
              <w:proofErr w:type="gramStart"/>
              <w:r w:rsidR="00A652B9" w:rsidRPr="00E8627C">
                <w:rPr>
                  <w:rStyle w:val="Hyperlink"/>
                </w:rPr>
                <w:t>11B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D05C03">
            <w:r>
              <w:t>Edital de Pregão Eletrônico do COMPRASNET</w:t>
            </w:r>
          </w:p>
          <w:p w:rsidR="00A652B9" w:rsidRDefault="00A652B9" w:rsidP="00D05C03"/>
        </w:tc>
        <w:tc>
          <w:tcPr>
            <w:tcW w:w="6840" w:type="dxa"/>
          </w:tcPr>
          <w:p w:rsidR="00A652B9" w:rsidRDefault="00A652B9" w:rsidP="006F058C">
            <w:r>
              <w:t xml:space="preserve">Licitação para aquisição de bens </w:t>
            </w:r>
            <w:r w:rsidR="008F40E6">
              <w:t xml:space="preserve">e serviços comuns </w:t>
            </w:r>
            <w:r>
              <w:t>com orçamento de até US$ 5 milhões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4" w:history="1">
              <w:proofErr w:type="gramStart"/>
              <w:r w:rsidR="00A652B9" w:rsidRPr="00E8627C">
                <w:rPr>
                  <w:rStyle w:val="Hyperlink"/>
                </w:rPr>
                <w:t>12B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>
              <w:t>Instruções para a Elaboração do Relatório de Julgamento de Aquisição de Bens (LPI e LPN)</w:t>
            </w:r>
          </w:p>
          <w:p w:rsidR="00A652B9" w:rsidRDefault="00A652B9" w:rsidP="00880CA6"/>
        </w:tc>
        <w:tc>
          <w:tcPr>
            <w:tcW w:w="6840" w:type="dxa"/>
          </w:tcPr>
          <w:p w:rsidR="00A652B9" w:rsidRDefault="00A652B9" w:rsidP="00880CA6">
            <w:r>
              <w:t>Fornecer instruções para a elaboração do relatório de julgamento.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5" w:history="1">
              <w:proofErr w:type="gramStart"/>
              <w:r w:rsidR="00A652B9" w:rsidRPr="00E8627C">
                <w:rPr>
                  <w:rStyle w:val="Hyperlink"/>
                </w:rPr>
                <w:t>13B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D05C03">
            <w:r>
              <w:t>Relatório de Julgamento de Aquisição de Bens (LPI e LPN)</w:t>
            </w:r>
          </w:p>
        </w:tc>
        <w:tc>
          <w:tcPr>
            <w:tcW w:w="6840" w:type="dxa"/>
          </w:tcPr>
          <w:p w:rsidR="00A652B9" w:rsidRDefault="00A652B9" w:rsidP="006F058C">
            <w:r>
              <w:t>Indicar o Fornecedor vitorioso em uma licitação realizada por meio de uma LPI ou LPN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6" w:history="1">
              <w:proofErr w:type="gramStart"/>
              <w:r w:rsidR="00A652B9" w:rsidRPr="00E8627C">
                <w:rPr>
                  <w:rStyle w:val="Hyperlink"/>
                </w:rPr>
                <w:t>14B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386E06">
            <w:r>
              <w:t>Relatório de Julgamento de Bens (CP)</w:t>
            </w:r>
          </w:p>
          <w:p w:rsidR="00A652B9" w:rsidRDefault="00A652B9" w:rsidP="00386E06"/>
        </w:tc>
        <w:tc>
          <w:tcPr>
            <w:tcW w:w="6840" w:type="dxa"/>
          </w:tcPr>
          <w:p w:rsidR="00A652B9" w:rsidRDefault="00A652B9" w:rsidP="006F058C">
            <w:r>
              <w:t>Indicar o Fornecedor vitorioso em uma licitação realizada por meio de uma CP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7" w:history="1">
              <w:proofErr w:type="gramStart"/>
              <w:r w:rsidR="00A652B9" w:rsidRPr="00E8627C">
                <w:rPr>
                  <w:rStyle w:val="Hyperlink"/>
                </w:rPr>
                <w:t>15B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343E97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</w:t>
            </w:r>
            <w:r>
              <w:t>Bens e Orientação para o Uso</w:t>
            </w:r>
          </w:p>
          <w:p w:rsidR="00A652B9" w:rsidRPr="00DF4277" w:rsidRDefault="00A652B9" w:rsidP="00343E97"/>
        </w:tc>
        <w:tc>
          <w:tcPr>
            <w:tcW w:w="6840" w:type="dxa"/>
          </w:tcPr>
          <w:p w:rsidR="00A652B9" w:rsidRDefault="00A652B9" w:rsidP="00343E97">
            <w:r>
              <w:t>Publicar os avisos de notificação; apresenta um resumo do processo de licitação realizado, devendo ser publicado no DB e outros jornais</w:t>
            </w:r>
          </w:p>
          <w:p w:rsidR="00A652B9" w:rsidRDefault="00A652B9" w:rsidP="00343E97"/>
        </w:tc>
      </w:tr>
      <w:tr w:rsidR="00BE19CA" w:rsidTr="00C827E4">
        <w:trPr>
          <w:gridAfter w:val="1"/>
          <w:wAfter w:w="18" w:type="dxa"/>
        </w:trPr>
        <w:tc>
          <w:tcPr>
            <w:tcW w:w="1314" w:type="dxa"/>
          </w:tcPr>
          <w:p w:rsidR="00BE19CA" w:rsidRPr="00BE19CA" w:rsidRDefault="000D0200" w:rsidP="00C078DA">
            <w:pPr>
              <w:pStyle w:val="NormalTabela"/>
            </w:pPr>
            <w:hyperlink r:id="rId78" w:history="1">
              <w:r w:rsidR="00BE19CA" w:rsidRPr="00E8627C">
                <w:rPr>
                  <w:rStyle w:val="Hyperlink"/>
                </w:rPr>
                <w:t>16B</w:t>
              </w:r>
            </w:hyperlink>
          </w:p>
        </w:tc>
        <w:tc>
          <w:tcPr>
            <w:tcW w:w="5004" w:type="dxa"/>
          </w:tcPr>
          <w:p w:rsidR="00BE19CA" w:rsidRPr="008F0CA8" w:rsidRDefault="00BE19CA" w:rsidP="00DC70CA">
            <w:pPr>
              <w:pStyle w:val="NormalWeb"/>
            </w:pPr>
            <w:r w:rsidRPr="008F0CA8">
              <w:t>Contratação Direta (CD) de Bens</w:t>
            </w:r>
          </w:p>
        </w:tc>
        <w:tc>
          <w:tcPr>
            <w:tcW w:w="6840" w:type="dxa"/>
          </w:tcPr>
          <w:p w:rsidR="00BE19CA" w:rsidRPr="00BE19CA" w:rsidRDefault="00BE19CA" w:rsidP="009638A8">
            <w:pPr>
              <w:pStyle w:val="NormalWeb"/>
            </w:pPr>
            <w:r w:rsidRPr="00BE19CA">
              <w:t xml:space="preserve">Análise da documentação necessária à Contratação Direta (CD) </w:t>
            </w:r>
            <w:r>
              <w:t>do fornecimento</w:t>
            </w:r>
            <w:r w:rsidRPr="00BE19CA">
              <w:t xml:space="preserve"> de </w:t>
            </w:r>
            <w:r>
              <w:t>Bens</w:t>
            </w:r>
          </w:p>
        </w:tc>
      </w:tr>
      <w:tr w:rsidR="00BD3E47" w:rsidTr="00C827E4">
        <w:trPr>
          <w:gridAfter w:val="1"/>
          <w:wAfter w:w="18" w:type="dxa"/>
        </w:trPr>
        <w:tc>
          <w:tcPr>
            <w:tcW w:w="1314" w:type="dxa"/>
          </w:tcPr>
          <w:p w:rsidR="00BD3E47" w:rsidRDefault="00D0294F" w:rsidP="00C078DA">
            <w:pPr>
              <w:pStyle w:val="NormalTabela"/>
            </w:pPr>
            <w:proofErr w:type="gramStart"/>
            <w:r>
              <w:t>17</w:t>
            </w:r>
            <w:r w:rsidR="00BD3E47">
              <w:t>B</w:t>
            </w:r>
            <w:proofErr w:type="gramEnd"/>
          </w:p>
        </w:tc>
        <w:tc>
          <w:tcPr>
            <w:tcW w:w="5004" w:type="dxa"/>
          </w:tcPr>
          <w:p w:rsidR="00BD3E47" w:rsidRDefault="00BD3E47" w:rsidP="00FF3BA0">
            <w:pPr>
              <w:pStyle w:val="NormalWeb"/>
            </w:pPr>
            <w:r>
              <w:t>Ata de Abertura das Propostas</w:t>
            </w:r>
          </w:p>
        </w:tc>
        <w:tc>
          <w:tcPr>
            <w:tcW w:w="6840" w:type="dxa"/>
          </w:tcPr>
          <w:p w:rsidR="00BD3E47" w:rsidRDefault="00BD3E47" w:rsidP="00BD3E47">
            <w:r>
              <w:t>Modelo de ata da sessão pública de abertura das propostas de uma Licitação Pública Internacional (LPI) ou de uma Licitação Pública Nacional (LPN) para a contratação do fornecimento de Bens.</w:t>
            </w:r>
          </w:p>
          <w:p w:rsidR="004309AF" w:rsidRDefault="004309AF" w:rsidP="00BD3E47"/>
        </w:tc>
      </w:tr>
      <w:tr w:rsidR="00BB5CAB" w:rsidTr="00C827E4">
        <w:trPr>
          <w:gridAfter w:val="1"/>
          <w:wAfter w:w="18" w:type="dxa"/>
        </w:trPr>
        <w:tc>
          <w:tcPr>
            <w:tcW w:w="1314" w:type="dxa"/>
          </w:tcPr>
          <w:p w:rsidR="00BB5CAB" w:rsidRDefault="00D0294F" w:rsidP="00C078DA">
            <w:pPr>
              <w:pStyle w:val="NormalTabela"/>
            </w:pPr>
            <w:r>
              <w:t>18</w:t>
            </w:r>
            <w:r w:rsidR="00BB5CAB">
              <w:t>B</w:t>
            </w:r>
          </w:p>
        </w:tc>
        <w:tc>
          <w:tcPr>
            <w:tcW w:w="5004" w:type="dxa"/>
          </w:tcPr>
          <w:p w:rsidR="00BB5CAB" w:rsidRDefault="00BB5CAB" w:rsidP="00BB5CAB">
            <w:r>
              <w:t xml:space="preserve">Edital de Licitação Pública Internacional (LPI) </w:t>
            </w:r>
            <w:r>
              <w:lastRenderedPageBreak/>
              <w:t xml:space="preserve">para Aquisição de Livros </w:t>
            </w:r>
            <w:proofErr w:type="gramStart"/>
            <w:r>
              <w:t>Didáticos e Material de Leitura</w:t>
            </w:r>
            <w:proofErr w:type="gramEnd"/>
            <w:r>
              <w:t xml:space="preserve"> (2011)</w:t>
            </w:r>
          </w:p>
          <w:p w:rsidR="00BB5CAB" w:rsidRDefault="00BB5CAB" w:rsidP="00FF3BA0">
            <w:pPr>
              <w:pStyle w:val="NormalWeb"/>
            </w:pPr>
          </w:p>
        </w:tc>
        <w:tc>
          <w:tcPr>
            <w:tcW w:w="6840" w:type="dxa"/>
          </w:tcPr>
          <w:p w:rsidR="00BB5CAB" w:rsidRPr="00CC6858" w:rsidRDefault="00BB5CAB" w:rsidP="00BB5CAB">
            <w:pPr>
              <w:pStyle w:val="NormalWeb"/>
            </w:pPr>
            <w:r>
              <w:lastRenderedPageBreak/>
              <w:t xml:space="preserve">Licitação para aquisição de </w:t>
            </w:r>
            <w:r w:rsidRPr="00F17F97">
              <w:t xml:space="preserve">Livros Didáticos </w:t>
            </w:r>
            <w:r>
              <w:t>e Materiais d</w:t>
            </w:r>
            <w:r w:rsidRPr="00F17F97">
              <w:t>e Leitura</w:t>
            </w:r>
          </w:p>
          <w:p w:rsidR="00BB5CAB" w:rsidRDefault="00BB5CAB" w:rsidP="00BD3E47"/>
        </w:tc>
      </w:tr>
      <w:tr w:rsidR="00F1684E" w:rsidTr="00C827E4">
        <w:trPr>
          <w:gridAfter w:val="1"/>
          <w:wAfter w:w="18" w:type="dxa"/>
        </w:trPr>
        <w:tc>
          <w:tcPr>
            <w:tcW w:w="1314" w:type="dxa"/>
          </w:tcPr>
          <w:p w:rsidR="00F1684E" w:rsidRDefault="00F1684E" w:rsidP="00C078DA">
            <w:pPr>
              <w:pStyle w:val="NormalTabela"/>
            </w:pPr>
            <w:proofErr w:type="gramStart"/>
            <w:r>
              <w:lastRenderedPageBreak/>
              <w:t>19B</w:t>
            </w:r>
            <w:proofErr w:type="gramEnd"/>
          </w:p>
        </w:tc>
        <w:tc>
          <w:tcPr>
            <w:tcW w:w="5004" w:type="dxa"/>
          </w:tcPr>
          <w:p w:rsidR="00F1684E" w:rsidRDefault="00F1684E" w:rsidP="00BB5CAB">
            <w:r w:rsidRPr="004B5B59">
              <w:t xml:space="preserve">Termo de Recebimento Definitivo </w:t>
            </w:r>
            <w:r>
              <w:t>dos Bens (TRDB)</w:t>
            </w:r>
          </w:p>
        </w:tc>
        <w:tc>
          <w:tcPr>
            <w:tcW w:w="6840" w:type="dxa"/>
          </w:tcPr>
          <w:p w:rsidR="00F1684E" w:rsidRPr="00547E6A" w:rsidRDefault="00F1684E" w:rsidP="00F1684E">
            <w:r w:rsidRPr="00547E6A">
              <w:t xml:space="preserve">Destinado ao recebimento definitivo </w:t>
            </w:r>
            <w:r>
              <w:t>do fornecimento de bens,</w:t>
            </w:r>
            <w:r w:rsidRPr="00547E6A">
              <w:t xml:space="preserve"> </w:t>
            </w:r>
            <w:r>
              <w:t>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F1684E" w:rsidRDefault="00F1684E" w:rsidP="00BB5CAB">
            <w:pPr>
              <w:pStyle w:val="NormalWeb"/>
            </w:pPr>
          </w:p>
        </w:tc>
      </w:tr>
    </w:tbl>
    <w:p w:rsidR="00A652B9" w:rsidRDefault="00A652B9">
      <w:pPr>
        <w:jc w:val="left"/>
      </w:pPr>
    </w:p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004"/>
        <w:gridCol w:w="684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FFC000"/>
          </w:tcPr>
          <w:p w:rsidR="00A652B9" w:rsidRDefault="000A1834" w:rsidP="000A1834">
            <w:pPr>
              <w:pStyle w:val="Heading5"/>
            </w:pPr>
            <w:bookmarkStart w:id="10" w:name="_Toc410025325"/>
            <w:proofErr w:type="gramStart"/>
            <w:r>
              <w:t xml:space="preserve">1.5 </w:t>
            </w:r>
            <w:r w:rsidR="00090372">
              <w:t xml:space="preserve">- </w:t>
            </w:r>
            <w:r w:rsidR="00A652B9">
              <w:t>EXECUÇÃO</w:t>
            </w:r>
            <w:proofErr w:type="gramEnd"/>
            <w:r w:rsidR="00A652B9">
              <w:t xml:space="preserve"> DE SERVIÇOS QUE NÃO SÃO DE CONSULTORIA</w:t>
            </w:r>
            <w:bookmarkEnd w:id="10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14" w:type="dxa"/>
            <w:shd w:val="clear" w:color="auto" w:fill="FFC000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004" w:type="dxa"/>
            <w:shd w:val="clear" w:color="auto" w:fill="FFC000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FFC000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79" w:history="1">
              <w:r w:rsidR="00A652B9" w:rsidRPr="00E8627C">
                <w:rPr>
                  <w:rStyle w:val="Hyperlink"/>
                </w:rPr>
                <w:t>1S</w:t>
              </w:r>
            </w:hyperlink>
          </w:p>
        </w:tc>
        <w:tc>
          <w:tcPr>
            <w:tcW w:w="5004" w:type="dxa"/>
          </w:tcPr>
          <w:p w:rsidR="00A652B9" w:rsidRPr="00344169" w:rsidRDefault="00F6734D" w:rsidP="008B518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Execução de Serviços</w:t>
            </w:r>
          </w:p>
          <w:p w:rsidR="00A652B9" w:rsidRPr="00DF4277" w:rsidRDefault="00A652B9" w:rsidP="008B5186"/>
        </w:tc>
        <w:tc>
          <w:tcPr>
            <w:tcW w:w="6840" w:type="dxa"/>
          </w:tcPr>
          <w:p w:rsidR="002B0FD0" w:rsidRPr="00C827E4" w:rsidRDefault="002B0FD0" w:rsidP="002B0FD0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execução de serviços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0" w:history="1">
              <w:proofErr w:type="gramStart"/>
              <w:r w:rsidR="00A652B9" w:rsidRPr="00E8627C">
                <w:rPr>
                  <w:rStyle w:val="Hyperlink"/>
                </w:rPr>
                <w:t>2S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Nacional (LPN) de Serviços (com revisão prévia)</w:t>
            </w:r>
          </w:p>
          <w:p w:rsidR="00A652B9" w:rsidRDefault="00A652B9" w:rsidP="008B5186"/>
        </w:tc>
        <w:tc>
          <w:tcPr>
            <w:tcW w:w="6840" w:type="dxa"/>
          </w:tcPr>
          <w:p w:rsidR="00A652B9" w:rsidRPr="00BC305E" w:rsidRDefault="00A652B9" w:rsidP="00F54CF1">
            <w:r>
              <w:t xml:space="preserve">Indicar as diversas ações do Executor e do BID para Licitação de execução de serviços por meio de uma LPN,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1" w:history="1">
              <w:proofErr w:type="gramStart"/>
              <w:r w:rsidR="00A652B9" w:rsidRPr="00E8627C">
                <w:rPr>
                  <w:rStyle w:val="Hyperlink"/>
                </w:rPr>
                <w:t>3S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Comparação de Preços (CP) de Serviços (com revisão prévia)</w:t>
            </w:r>
          </w:p>
          <w:p w:rsidR="00A652B9" w:rsidRDefault="00A652B9" w:rsidP="008B5186"/>
        </w:tc>
        <w:tc>
          <w:tcPr>
            <w:tcW w:w="6840" w:type="dxa"/>
          </w:tcPr>
          <w:p w:rsidR="00A652B9" w:rsidRPr="00BC305E" w:rsidRDefault="00A652B9" w:rsidP="00F54CF1">
            <w:r>
              <w:t xml:space="preserve">Indicar as diversas ações do Executor e do BID para Licitação de execução de serviços por meio de uma CP, revisão </w:t>
            </w:r>
            <w:r w:rsidRPr="00C827E4">
              <w:rPr>
                <w:i/>
              </w:rPr>
              <w:t>ex-ante</w:t>
            </w:r>
            <w:r w:rsidRPr="00BC305E">
              <w:t xml:space="preserve"> 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2" w:history="1">
              <w:r w:rsidR="00A652B9" w:rsidRPr="00E8627C">
                <w:rPr>
                  <w:rStyle w:val="Hyperlink"/>
                </w:rPr>
                <w:t>4S</w:t>
              </w:r>
            </w:hyperlink>
          </w:p>
        </w:tc>
        <w:tc>
          <w:tcPr>
            <w:tcW w:w="5004" w:type="dxa"/>
          </w:tcPr>
          <w:p w:rsidR="00A652B9" w:rsidRDefault="00A652B9" w:rsidP="006F058C">
            <w:r>
              <w:t>Edital de Licitação Pública Nacional (LPN) para Execução de Serviços</w:t>
            </w:r>
          </w:p>
        </w:tc>
        <w:tc>
          <w:tcPr>
            <w:tcW w:w="6840" w:type="dxa"/>
          </w:tcPr>
          <w:p w:rsidR="00A652B9" w:rsidRDefault="00A652B9" w:rsidP="006F058C">
            <w:r>
              <w:t xml:space="preserve">Licitação para execução de serviços com orçamento </w:t>
            </w:r>
            <w:r w:rsidR="00DC2839">
              <w:t>inferior a</w:t>
            </w:r>
            <w:r>
              <w:t xml:space="preserve"> US$ 5 milhões e </w:t>
            </w:r>
            <w:r w:rsidR="008F40E6">
              <w:t xml:space="preserve">igual ou </w:t>
            </w:r>
            <w:r>
              <w:t>superior a US$ 100 mil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3" w:history="1">
              <w:r w:rsidR="00A652B9" w:rsidRPr="00E8627C">
                <w:rPr>
                  <w:rStyle w:val="Hyperlink"/>
                </w:rPr>
                <w:t>5S</w:t>
              </w:r>
            </w:hyperlink>
          </w:p>
        </w:tc>
        <w:tc>
          <w:tcPr>
            <w:tcW w:w="5004" w:type="dxa"/>
          </w:tcPr>
          <w:p w:rsidR="00A652B9" w:rsidRDefault="00A652B9" w:rsidP="0005505A">
            <w:r>
              <w:t>Edital de Comparação de Preços (CP) para Execução de Serviços</w:t>
            </w:r>
            <w:r w:rsidR="009638A8">
              <w:t xml:space="preserve"> (Execução Imediata)</w:t>
            </w:r>
          </w:p>
          <w:p w:rsidR="00A652B9" w:rsidRDefault="00A652B9" w:rsidP="0005505A"/>
        </w:tc>
        <w:tc>
          <w:tcPr>
            <w:tcW w:w="6840" w:type="dxa"/>
          </w:tcPr>
          <w:p w:rsidR="00A652B9" w:rsidRDefault="00A652B9" w:rsidP="00737F22">
            <w:r>
              <w:t>Licitação para execução de serviços com orçamento inferior a US$ 100 mil</w:t>
            </w:r>
            <w:r w:rsidR="009638A8">
              <w:t xml:space="preserve"> e que requer um contrato</w:t>
            </w:r>
          </w:p>
          <w:p w:rsidR="00A652B9" w:rsidRDefault="00A652B9" w:rsidP="00737F22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4" w:history="1">
              <w:r w:rsidR="00A652B9" w:rsidRPr="00E8627C">
                <w:rPr>
                  <w:rStyle w:val="Hyperlink"/>
                </w:rPr>
                <w:t>6S</w:t>
              </w:r>
            </w:hyperlink>
          </w:p>
        </w:tc>
        <w:tc>
          <w:tcPr>
            <w:tcW w:w="5004" w:type="dxa"/>
          </w:tcPr>
          <w:p w:rsidR="00A652B9" w:rsidRDefault="00A652B9" w:rsidP="00737F22">
            <w:r>
              <w:t>Edital de Comparação de Preços (CP) para Execução de Serviços de Capacitação</w:t>
            </w:r>
          </w:p>
          <w:p w:rsidR="00A652B9" w:rsidRDefault="00A652B9" w:rsidP="00737F22"/>
        </w:tc>
        <w:tc>
          <w:tcPr>
            <w:tcW w:w="6840" w:type="dxa"/>
          </w:tcPr>
          <w:p w:rsidR="00A652B9" w:rsidRDefault="00A652B9" w:rsidP="00737F22">
            <w:r>
              <w:t>Licitação para execução de serviços de capacitação com orçamento inferior a US$ 100 mil</w:t>
            </w:r>
          </w:p>
          <w:p w:rsidR="00A652B9" w:rsidRDefault="00A652B9" w:rsidP="00737F22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5" w:history="1">
              <w:r w:rsidR="00A652B9" w:rsidRPr="00E8627C">
                <w:rPr>
                  <w:rStyle w:val="Hyperlink"/>
                </w:rPr>
                <w:t>7S</w:t>
              </w:r>
            </w:hyperlink>
          </w:p>
        </w:tc>
        <w:tc>
          <w:tcPr>
            <w:tcW w:w="5004" w:type="dxa"/>
          </w:tcPr>
          <w:p w:rsidR="00A652B9" w:rsidRDefault="00A652B9" w:rsidP="004453FC">
            <w:r>
              <w:t>Relatório de Julgamento de Execução de Serviços (CP)</w:t>
            </w:r>
          </w:p>
          <w:p w:rsidR="00A652B9" w:rsidRDefault="00A652B9" w:rsidP="004453FC"/>
        </w:tc>
        <w:tc>
          <w:tcPr>
            <w:tcW w:w="6840" w:type="dxa"/>
          </w:tcPr>
          <w:p w:rsidR="00A652B9" w:rsidRDefault="00A652B9" w:rsidP="00737F22">
            <w:r>
              <w:t>Indicar o Fornecedor vitorioso em uma licitação realizada por meio de uma CP</w:t>
            </w:r>
          </w:p>
          <w:p w:rsidR="00A652B9" w:rsidRDefault="00A652B9" w:rsidP="00737F22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6" w:history="1">
              <w:r w:rsidR="00A652B9" w:rsidRPr="00E8627C">
                <w:rPr>
                  <w:rStyle w:val="Hyperlink"/>
                </w:rPr>
                <w:t>8S</w:t>
              </w:r>
            </w:hyperlink>
          </w:p>
        </w:tc>
        <w:tc>
          <w:tcPr>
            <w:tcW w:w="5004" w:type="dxa"/>
          </w:tcPr>
          <w:p w:rsidR="00A652B9" w:rsidRDefault="00A652B9" w:rsidP="00737F22">
            <w:r>
              <w:t>Relatório de Julgamento de Execução de Serviços de Capacitação (CP)</w:t>
            </w:r>
          </w:p>
        </w:tc>
        <w:tc>
          <w:tcPr>
            <w:tcW w:w="6840" w:type="dxa"/>
          </w:tcPr>
          <w:p w:rsidR="00A652B9" w:rsidRDefault="00A652B9" w:rsidP="00317568">
            <w:r>
              <w:t xml:space="preserve">Indicar o Fornecedor vitorioso em uma licitação realizada por meio de uma CP, visando </w:t>
            </w:r>
            <w:proofErr w:type="gramStart"/>
            <w:r>
              <w:t>a</w:t>
            </w:r>
            <w:proofErr w:type="gramEnd"/>
            <w:r>
              <w:t xml:space="preserve"> realização de uma capacitação</w:t>
            </w:r>
          </w:p>
          <w:p w:rsidR="00A652B9" w:rsidRDefault="00A652B9" w:rsidP="00317568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7" w:history="1">
              <w:proofErr w:type="gramStart"/>
              <w:r w:rsidR="00A652B9" w:rsidRPr="00E8627C">
                <w:rPr>
                  <w:rStyle w:val="Hyperlink"/>
                </w:rPr>
                <w:t>9S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C20715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</w:t>
            </w:r>
            <w:r>
              <w:t>Serviços e Orientação para o Uso</w:t>
            </w:r>
          </w:p>
          <w:p w:rsidR="00A652B9" w:rsidRPr="00DF4277" w:rsidRDefault="00A652B9" w:rsidP="00C20715"/>
        </w:tc>
        <w:tc>
          <w:tcPr>
            <w:tcW w:w="6840" w:type="dxa"/>
          </w:tcPr>
          <w:p w:rsidR="00A652B9" w:rsidRDefault="00A652B9" w:rsidP="00C20715">
            <w:r>
              <w:t>Publicar os avisos de notificação; apresenta um resumo do processo de licitação realizado, devendo ser publicado no DB e outros jornais</w:t>
            </w:r>
          </w:p>
          <w:p w:rsidR="00A652B9" w:rsidRDefault="00A652B9" w:rsidP="00C20715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8" w:history="1">
              <w:proofErr w:type="gramStart"/>
              <w:r w:rsidR="00A652B9" w:rsidRPr="00E8627C">
                <w:rPr>
                  <w:rStyle w:val="Hyperlink"/>
                </w:rPr>
                <w:t>10S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9638A8">
            <w:pPr>
              <w:pStyle w:val="NormalWeb"/>
            </w:pPr>
            <w:r>
              <w:t>Serviços que não São de Consultoria</w:t>
            </w:r>
          </w:p>
        </w:tc>
        <w:tc>
          <w:tcPr>
            <w:tcW w:w="6840" w:type="dxa"/>
          </w:tcPr>
          <w:p w:rsidR="00A652B9" w:rsidRDefault="0003074B" w:rsidP="00BD3E47">
            <w:pPr>
              <w:pStyle w:val="NormalWeb"/>
            </w:pPr>
            <w:r>
              <w:t>Como</w:t>
            </w:r>
            <w:r w:rsidR="00A652B9">
              <w:t xml:space="preserve"> exemplo de Serviços que não São de Consultoria</w:t>
            </w:r>
          </w:p>
        </w:tc>
      </w:tr>
      <w:tr w:rsidR="00BE19CA" w:rsidTr="00C827E4">
        <w:trPr>
          <w:gridAfter w:val="1"/>
          <w:wAfter w:w="18" w:type="dxa"/>
        </w:trPr>
        <w:tc>
          <w:tcPr>
            <w:tcW w:w="1314" w:type="dxa"/>
          </w:tcPr>
          <w:p w:rsidR="00BE19CA" w:rsidRPr="00BE19CA" w:rsidRDefault="000D0200" w:rsidP="00C078DA">
            <w:pPr>
              <w:pStyle w:val="NormalTabela"/>
            </w:pPr>
            <w:hyperlink r:id="rId89" w:history="1">
              <w:r w:rsidR="00BE19CA" w:rsidRPr="00E8627C">
                <w:rPr>
                  <w:rStyle w:val="Hyperlink"/>
                </w:rPr>
                <w:t>11S</w:t>
              </w:r>
            </w:hyperlink>
          </w:p>
        </w:tc>
        <w:tc>
          <w:tcPr>
            <w:tcW w:w="5004" w:type="dxa"/>
          </w:tcPr>
          <w:p w:rsidR="00BE19CA" w:rsidRPr="00BE19CA" w:rsidRDefault="00BE19CA" w:rsidP="009638A8">
            <w:pPr>
              <w:pStyle w:val="NormalWeb"/>
            </w:pPr>
            <w:r w:rsidRPr="00BE19CA">
              <w:t xml:space="preserve">Contratação Direta (CD) de </w:t>
            </w:r>
            <w:r>
              <w:t>Serviços Técnicos</w:t>
            </w:r>
          </w:p>
        </w:tc>
        <w:tc>
          <w:tcPr>
            <w:tcW w:w="6840" w:type="dxa"/>
          </w:tcPr>
          <w:p w:rsidR="00BE19CA" w:rsidRDefault="00BE19CA" w:rsidP="009638A8">
            <w:pPr>
              <w:pStyle w:val="NormalWeb"/>
            </w:pPr>
            <w:r w:rsidRPr="00BE19CA">
              <w:t xml:space="preserve">Análise da documentação necessária à Contratação Direta (CD) </w:t>
            </w:r>
            <w:r w:rsidR="00FE4539">
              <w:t>para a execução</w:t>
            </w:r>
            <w:r w:rsidRPr="00BE19CA">
              <w:t xml:space="preserve"> de </w:t>
            </w:r>
            <w:r w:rsidR="00FE4539">
              <w:t>Serviços Técnicos</w:t>
            </w:r>
          </w:p>
          <w:p w:rsidR="0003074B" w:rsidRPr="00BE19CA" w:rsidRDefault="0003074B" w:rsidP="009638A8">
            <w:pPr>
              <w:pStyle w:val="NormalWeb"/>
            </w:pPr>
          </w:p>
        </w:tc>
      </w:tr>
      <w:tr w:rsidR="009638A8" w:rsidTr="00C827E4">
        <w:trPr>
          <w:gridAfter w:val="1"/>
          <w:wAfter w:w="18" w:type="dxa"/>
        </w:trPr>
        <w:tc>
          <w:tcPr>
            <w:tcW w:w="1314" w:type="dxa"/>
          </w:tcPr>
          <w:p w:rsidR="009638A8" w:rsidRPr="00273C2F" w:rsidRDefault="009638A8" w:rsidP="00C078DA">
            <w:pPr>
              <w:pStyle w:val="NormalTabela"/>
            </w:pPr>
            <w:proofErr w:type="gramStart"/>
            <w:r w:rsidRPr="00273C2F">
              <w:t>12S</w:t>
            </w:r>
            <w:proofErr w:type="gramEnd"/>
          </w:p>
        </w:tc>
        <w:tc>
          <w:tcPr>
            <w:tcW w:w="5004" w:type="dxa"/>
          </w:tcPr>
          <w:p w:rsidR="009638A8" w:rsidRPr="00273C2F" w:rsidRDefault="009638A8" w:rsidP="00886CB3">
            <w:r w:rsidRPr="00273C2F">
              <w:t>Edital de Comparação de Preços (CP) para Execução de Serviços (Com Contrato)</w:t>
            </w:r>
          </w:p>
          <w:p w:rsidR="009638A8" w:rsidRPr="00273C2F" w:rsidRDefault="009638A8" w:rsidP="00886CB3"/>
        </w:tc>
        <w:tc>
          <w:tcPr>
            <w:tcW w:w="6840" w:type="dxa"/>
          </w:tcPr>
          <w:p w:rsidR="009638A8" w:rsidRPr="00273C2F" w:rsidRDefault="009638A8" w:rsidP="00886CB3">
            <w:r w:rsidRPr="00273C2F">
              <w:t>Licitação para execução de serviços com orçamento inferior a US$ 100 mil e que requer um contrato.</w:t>
            </w:r>
          </w:p>
          <w:p w:rsidR="009638A8" w:rsidRPr="00273C2F" w:rsidRDefault="009638A8" w:rsidP="00886CB3"/>
        </w:tc>
      </w:tr>
      <w:tr w:rsidR="009638A8" w:rsidTr="00C827E4">
        <w:trPr>
          <w:gridAfter w:val="1"/>
          <w:wAfter w:w="18" w:type="dxa"/>
        </w:trPr>
        <w:tc>
          <w:tcPr>
            <w:tcW w:w="1314" w:type="dxa"/>
          </w:tcPr>
          <w:p w:rsidR="009638A8" w:rsidRPr="00273C2F" w:rsidRDefault="009638A8" w:rsidP="00C078DA">
            <w:pPr>
              <w:pStyle w:val="NormalTabela"/>
            </w:pPr>
            <w:proofErr w:type="gramStart"/>
            <w:r w:rsidRPr="00273C2F">
              <w:t>13S</w:t>
            </w:r>
            <w:proofErr w:type="gramEnd"/>
          </w:p>
        </w:tc>
        <w:tc>
          <w:tcPr>
            <w:tcW w:w="5004" w:type="dxa"/>
          </w:tcPr>
          <w:p w:rsidR="009638A8" w:rsidRPr="00273C2F" w:rsidRDefault="009638A8" w:rsidP="00886CB3">
            <w:r w:rsidRPr="00273C2F">
              <w:t>Relatório de Julgamento de Execução de Serviços (LPN)</w:t>
            </w:r>
          </w:p>
          <w:p w:rsidR="009638A8" w:rsidRPr="00273C2F" w:rsidRDefault="009638A8" w:rsidP="00886CB3"/>
        </w:tc>
        <w:tc>
          <w:tcPr>
            <w:tcW w:w="6840" w:type="dxa"/>
          </w:tcPr>
          <w:p w:rsidR="009638A8" w:rsidRPr="00273C2F" w:rsidRDefault="009638A8" w:rsidP="00886CB3">
            <w:r w:rsidRPr="00273C2F">
              <w:t>Indicar o Fornecedor vitorioso em uma licitação realizada por meio de uma LPN</w:t>
            </w:r>
          </w:p>
          <w:p w:rsidR="009638A8" w:rsidRPr="00273C2F" w:rsidRDefault="009638A8" w:rsidP="00886CB3"/>
        </w:tc>
      </w:tr>
      <w:tr w:rsidR="002C646F" w:rsidTr="00C827E4">
        <w:trPr>
          <w:gridAfter w:val="1"/>
          <w:wAfter w:w="18" w:type="dxa"/>
        </w:trPr>
        <w:tc>
          <w:tcPr>
            <w:tcW w:w="1314" w:type="dxa"/>
          </w:tcPr>
          <w:p w:rsidR="002C646F" w:rsidRPr="00273C2F" w:rsidRDefault="002C646F" w:rsidP="00C078DA">
            <w:pPr>
              <w:pStyle w:val="NormalTabela"/>
            </w:pPr>
            <w:proofErr w:type="gramStart"/>
            <w:r w:rsidRPr="00273C2F">
              <w:t>14S</w:t>
            </w:r>
            <w:proofErr w:type="gramEnd"/>
          </w:p>
        </w:tc>
        <w:tc>
          <w:tcPr>
            <w:tcW w:w="5004" w:type="dxa"/>
          </w:tcPr>
          <w:p w:rsidR="002C646F" w:rsidRPr="00273C2F" w:rsidRDefault="002C646F" w:rsidP="00886CB3">
            <w:r w:rsidRPr="00273C2F">
              <w:t>Edital de Licitação Pública Nacional (LPN) para Execução de Serviços de Capacitação</w:t>
            </w:r>
          </w:p>
          <w:p w:rsidR="002C646F" w:rsidRPr="00273C2F" w:rsidRDefault="002C646F" w:rsidP="00886CB3"/>
        </w:tc>
        <w:tc>
          <w:tcPr>
            <w:tcW w:w="6840" w:type="dxa"/>
          </w:tcPr>
          <w:p w:rsidR="008F40E6" w:rsidRDefault="008F40E6" w:rsidP="008F40E6">
            <w:r>
              <w:t>Licitação para execução de serviços de capacitação com orçamento inferior a US$ 5 milhões e igual ou superior a US$ 100 mil</w:t>
            </w:r>
          </w:p>
          <w:p w:rsidR="002C646F" w:rsidRPr="00273C2F" w:rsidRDefault="002C646F" w:rsidP="00886CB3"/>
        </w:tc>
      </w:tr>
      <w:tr w:rsidR="00090372" w:rsidTr="00C827E4">
        <w:trPr>
          <w:gridAfter w:val="1"/>
          <w:wAfter w:w="18" w:type="dxa"/>
        </w:trPr>
        <w:tc>
          <w:tcPr>
            <w:tcW w:w="1314" w:type="dxa"/>
          </w:tcPr>
          <w:p w:rsidR="00090372" w:rsidRPr="00273C2F" w:rsidRDefault="00090372" w:rsidP="00C078DA">
            <w:pPr>
              <w:pStyle w:val="NormalTabela"/>
            </w:pPr>
            <w:proofErr w:type="gramStart"/>
            <w:r>
              <w:t>15S</w:t>
            </w:r>
            <w:proofErr w:type="gramEnd"/>
          </w:p>
        </w:tc>
        <w:tc>
          <w:tcPr>
            <w:tcW w:w="5004" w:type="dxa"/>
          </w:tcPr>
          <w:p w:rsidR="00090372" w:rsidRPr="00273C2F" w:rsidRDefault="00090372" w:rsidP="00090372">
            <w:r>
              <w:t>Edital de Licitação Pública Nacional (LPN) para Contratação de Mão de Obra para Prestação de Serviços</w:t>
            </w:r>
          </w:p>
        </w:tc>
        <w:tc>
          <w:tcPr>
            <w:tcW w:w="6840" w:type="dxa"/>
          </w:tcPr>
          <w:p w:rsidR="00090372" w:rsidRDefault="00090372" w:rsidP="008F40E6">
            <w:r>
              <w:rPr>
                <w:kern w:val="1"/>
              </w:rPr>
              <w:t>Destinado à contratação de mão de obra para prestação de Serviços</w:t>
            </w:r>
          </w:p>
        </w:tc>
      </w:tr>
      <w:tr w:rsidR="00FA30C0" w:rsidTr="00C827E4">
        <w:trPr>
          <w:gridAfter w:val="1"/>
          <w:wAfter w:w="18" w:type="dxa"/>
        </w:trPr>
        <w:tc>
          <w:tcPr>
            <w:tcW w:w="1314" w:type="dxa"/>
          </w:tcPr>
          <w:p w:rsidR="00FA30C0" w:rsidRDefault="00FA30C0" w:rsidP="00C078DA">
            <w:pPr>
              <w:pStyle w:val="NormalTabela"/>
            </w:pPr>
            <w:proofErr w:type="gramStart"/>
            <w:r>
              <w:t>16S</w:t>
            </w:r>
            <w:proofErr w:type="gramEnd"/>
          </w:p>
        </w:tc>
        <w:tc>
          <w:tcPr>
            <w:tcW w:w="5004" w:type="dxa"/>
          </w:tcPr>
          <w:p w:rsidR="00FA30C0" w:rsidRDefault="00FA30C0" w:rsidP="00FA30C0">
            <w:r>
              <w:t xml:space="preserve">Edital de Licitação Pública Internacional (LPI) para a Contratação de uma Fábrica de </w:t>
            </w:r>
            <w:r w:rsidRPr="00FA30C0">
              <w:rPr>
                <w:i/>
              </w:rPr>
              <w:t>Softwares</w:t>
            </w:r>
          </w:p>
        </w:tc>
        <w:tc>
          <w:tcPr>
            <w:tcW w:w="6840" w:type="dxa"/>
          </w:tcPr>
          <w:p w:rsidR="00FA30C0" w:rsidRPr="00C77D32" w:rsidRDefault="00FA30C0" w:rsidP="00FA30C0">
            <w:r>
              <w:t xml:space="preserve">Licitação para a Contratação de uma Fábrica de </w:t>
            </w:r>
            <w:r w:rsidRPr="00FA30C0">
              <w:rPr>
                <w:i/>
              </w:rPr>
              <w:t>Softwares</w:t>
            </w:r>
            <w:r>
              <w:t xml:space="preserve"> com orçamento igual ou superior a US$ 5 milhões.  S</w:t>
            </w:r>
            <w:r w:rsidRPr="007D130E">
              <w:t xml:space="preserve">ão aplicáveis para </w:t>
            </w:r>
            <w:r>
              <w:t>a c</w:t>
            </w:r>
            <w:r w:rsidRPr="00C77D32">
              <w:t xml:space="preserve">ontratação de empresa para a prestação, </w:t>
            </w:r>
            <w:proofErr w:type="gramStart"/>
            <w:r w:rsidRPr="00C77D32">
              <w:t>sob demanda</w:t>
            </w:r>
            <w:proofErr w:type="gramEnd"/>
            <w:r w:rsidRPr="00C77D32">
              <w:t xml:space="preserve">, de serviços de desenvolvimento de sistemas informatizados em regime de fábrica de </w:t>
            </w:r>
            <w:r w:rsidRPr="00C77D32">
              <w:rPr>
                <w:i/>
              </w:rPr>
              <w:t>software</w:t>
            </w:r>
            <w:r w:rsidRPr="00C77D32">
              <w:t xml:space="preserve"> e de apoio técnico aos serviços de desenvolvimento.</w:t>
            </w:r>
          </w:p>
          <w:p w:rsidR="00FA30C0" w:rsidRDefault="00FA30C0" w:rsidP="00FF3BA0"/>
        </w:tc>
      </w:tr>
      <w:tr w:rsidR="00FA30C0" w:rsidTr="00C827E4">
        <w:trPr>
          <w:gridAfter w:val="1"/>
          <w:wAfter w:w="18" w:type="dxa"/>
        </w:trPr>
        <w:tc>
          <w:tcPr>
            <w:tcW w:w="1314" w:type="dxa"/>
          </w:tcPr>
          <w:p w:rsidR="00FA30C0" w:rsidRDefault="00FA30C0" w:rsidP="00C078DA">
            <w:pPr>
              <w:pStyle w:val="NormalTabela"/>
            </w:pPr>
            <w:proofErr w:type="gramStart"/>
            <w:r>
              <w:t>17S</w:t>
            </w:r>
            <w:proofErr w:type="gramEnd"/>
          </w:p>
        </w:tc>
        <w:tc>
          <w:tcPr>
            <w:tcW w:w="5004" w:type="dxa"/>
          </w:tcPr>
          <w:p w:rsidR="00FA30C0" w:rsidRDefault="00FA30C0" w:rsidP="00FA30C0">
            <w:r>
              <w:t>Edital de Licitação Pública Internacional (LPI) para Execução de Serviços</w:t>
            </w:r>
          </w:p>
        </w:tc>
        <w:tc>
          <w:tcPr>
            <w:tcW w:w="6840" w:type="dxa"/>
          </w:tcPr>
          <w:p w:rsidR="00FA30C0" w:rsidRDefault="00FA30C0" w:rsidP="00FF3BA0">
            <w:r>
              <w:t>Licitação para execução de serviços com orçamento igual ou superior a US$ 5 milhões</w:t>
            </w:r>
          </w:p>
          <w:p w:rsidR="00FA30C0" w:rsidRDefault="00FA30C0" w:rsidP="00FF3BA0"/>
        </w:tc>
      </w:tr>
      <w:tr w:rsidR="00BD3E47" w:rsidTr="00C827E4">
        <w:trPr>
          <w:gridAfter w:val="1"/>
          <w:wAfter w:w="18" w:type="dxa"/>
        </w:trPr>
        <w:tc>
          <w:tcPr>
            <w:tcW w:w="1314" w:type="dxa"/>
          </w:tcPr>
          <w:p w:rsidR="00BD3E47" w:rsidRDefault="00BD3E47" w:rsidP="00C078DA">
            <w:pPr>
              <w:pStyle w:val="NormalTabela"/>
            </w:pPr>
            <w:proofErr w:type="gramStart"/>
            <w:r>
              <w:t>18S</w:t>
            </w:r>
            <w:proofErr w:type="gramEnd"/>
          </w:p>
        </w:tc>
        <w:tc>
          <w:tcPr>
            <w:tcW w:w="5004" w:type="dxa"/>
          </w:tcPr>
          <w:p w:rsidR="00BD3E47" w:rsidRDefault="00BD3E47" w:rsidP="00FF3BA0">
            <w:pPr>
              <w:pStyle w:val="NormalWeb"/>
            </w:pPr>
            <w:r>
              <w:t>Ata de Abertura das Propostas</w:t>
            </w:r>
          </w:p>
        </w:tc>
        <w:tc>
          <w:tcPr>
            <w:tcW w:w="6840" w:type="dxa"/>
          </w:tcPr>
          <w:p w:rsidR="00BD3E47" w:rsidRDefault="00BD3E47" w:rsidP="00BD3E47">
            <w:r>
              <w:t>Modelo de ata da sessão pública de abertura das propostas de uma Licitação Pública Internacional (LPI) ou de uma Licitação Pública Nacional (LPN) para a contratação de Serviços.</w:t>
            </w:r>
          </w:p>
          <w:p w:rsidR="00455D13" w:rsidRDefault="00455D13" w:rsidP="00BD3E47"/>
        </w:tc>
      </w:tr>
      <w:tr w:rsidR="00455D13" w:rsidTr="00C827E4">
        <w:trPr>
          <w:gridAfter w:val="1"/>
          <w:wAfter w:w="18" w:type="dxa"/>
        </w:trPr>
        <w:tc>
          <w:tcPr>
            <w:tcW w:w="1314" w:type="dxa"/>
          </w:tcPr>
          <w:p w:rsidR="00455D13" w:rsidRDefault="00455D13" w:rsidP="00C078DA">
            <w:pPr>
              <w:pStyle w:val="NormalTabela"/>
            </w:pPr>
            <w:proofErr w:type="gramStart"/>
            <w:r>
              <w:lastRenderedPageBreak/>
              <w:t>19S</w:t>
            </w:r>
            <w:proofErr w:type="gramEnd"/>
          </w:p>
        </w:tc>
        <w:tc>
          <w:tcPr>
            <w:tcW w:w="5004" w:type="dxa"/>
          </w:tcPr>
          <w:p w:rsidR="00455D13" w:rsidRDefault="00455D13" w:rsidP="00FF3BA0">
            <w:pPr>
              <w:ind w:right="-648"/>
            </w:pPr>
            <w:r>
              <w:t xml:space="preserve">Modelo de </w:t>
            </w:r>
            <w:r w:rsidRPr="00843C69">
              <w:t xml:space="preserve">Aviso Específico de </w:t>
            </w:r>
            <w:r>
              <w:t>Licita</w:t>
            </w:r>
            <w:r w:rsidRPr="00843C69">
              <w:t>ção (AE</w:t>
            </w:r>
            <w:r>
              <w:t>L</w:t>
            </w:r>
            <w:r w:rsidRPr="00843C69">
              <w:t>)</w:t>
            </w:r>
            <w:r>
              <w:t xml:space="preserve"> para a para a Execução de Serviços e Orientação para o Uso</w:t>
            </w:r>
          </w:p>
          <w:p w:rsidR="00455D13" w:rsidRDefault="00455D13" w:rsidP="000D0200">
            <w:pPr>
              <w:pStyle w:val="Subttulo2"/>
            </w:pPr>
            <w:r>
              <w:t>(Uso Obrigatório)</w:t>
            </w:r>
          </w:p>
          <w:p w:rsidR="00455D13" w:rsidRDefault="00455D13" w:rsidP="00FF3BA0"/>
        </w:tc>
        <w:tc>
          <w:tcPr>
            <w:tcW w:w="6840" w:type="dxa"/>
          </w:tcPr>
          <w:p w:rsidR="00455D13" w:rsidRDefault="00455D13" w:rsidP="00FF3BA0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uma licitação internacional para a execução de Serviços (que não são de consultoria)</w:t>
            </w:r>
          </w:p>
          <w:p w:rsidR="00455D13" w:rsidRDefault="00455D13" w:rsidP="00FF3BA0"/>
        </w:tc>
      </w:tr>
      <w:tr w:rsidR="00D0294F" w:rsidTr="00C827E4">
        <w:trPr>
          <w:gridAfter w:val="1"/>
          <w:wAfter w:w="18" w:type="dxa"/>
        </w:trPr>
        <w:tc>
          <w:tcPr>
            <w:tcW w:w="1314" w:type="dxa"/>
          </w:tcPr>
          <w:p w:rsidR="00D0294F" w:rsidRPr="002B0FD0" w:rsidRDefault="00D0294F" w:rsidP="00B47092">
            <w:pPr>
              <w:pStyle w:val="NormalTabela"/>
            </w:pPr>
            <w:proofErr w:type="gramStart"/>
            <w:r>
              <w:t>20S</w:t>
            </w:r>
            <w:proofErr w:type="gramEnd"/>
          </w:p>
        </w:tc>
        <w:tc>
          <w:tcPr>
            <w:tcW w:w="5004" w:type="dxa"/>
          </w:tcPr>
          <w:p w:rsidR="00D0294F" w:rsidRPr="002B0FD0" w:rsidRDefault="00D0294F" w:rsidP="00B47092">
            <w:pPr>
              <w:pStyle w:val="NormalWeb"/>
            </w:pPr>
            <w:r w:rsidRPr="002B0FD0">
              <w:t>Lista de Serviços Comuns</w:t>
            </w:r>
          </w:p>
        </w:tc>
        <w:tc>
          <w:tcPr>
            <w:tcW w:w="6840" w:type="dxa"/>
          </w:tcPr>
          <w:p w:rsidR="00D0294F" w:rsidRPr="002B0FD0" w:rsidRDefault="00D0294F" w:rsidP="00B47092">
            <w:pPr>
              <w:pStyle w:val="NormalWeb"/>
            </w:pPr>
            <w:r w:rsidRPr="002B0FD0">
              <w:t>Mostrar uma lista de Serviços Comuns (Decreto N</w:t>
            </w:r>
            <w:r w:rsidRPr="002B0FD0">
              <w:rPr>
                <w:u w:val="single"/>
                <w:vertAlign w:val="superscript"/>
              </w:rPr>
              <w:t>o</w:t>
            </w:r>
            <w:r w:rsidRPr="002B0FD0">
              <w:t xml:space="preserve"> 3.555/2000) que podem ser adquiridos por meio de pregão.</w:t>
            </w:r>
          </w:p>
        </w:tc>
      </w:tr>
      <w:tr w:rsidR="00B170D9" w:rsidTr="00C827E4">
        <w:trPr>
          <w:gridAfter w:val="1"/>
          <w:wAfter w:w="18" w:type="dxa"/>
        </w:trPr>
        <w:tc>
          <w:tcPr>
            <w:tcW w:w="1314" w:type="dxa"/>
          </w:tcPr>
          <w:p w:rsidR="00B170D9" w:rsidRPr="00C827E4" w:rsidRDefault="000D0200" w:rsidP="00B170D9">
            <w:pPr>
              <w:pStyle w:val="NormalTabela"/>
            </w:pPr>
            <w:hyperlink r:id="rId90" w:history="1">
              <w:proofErr w:type="gramStart"/>
              <w:r w:rsidR="00B170D9">
                <w:rPr>
                  <w:rStyle w:val="Hyperlink"/>
                </w:rPr>
                <w:t>21S</w:t>
              </w:r>
              <w:proofErr w:type="gramEnd"/>
            </w:hyperlink>
          </w:p>
        </w:tc>
        <w:tc>
          <w:tcPr>
            <w:tcW w:w="5004" w:type="dxa"/>
          </w:tcPr>
          <w:p w:rsidR="00B170D9" w:rsidRDefault="00B170D9" w:rsidP="00F92353">
            <w:r w:rsidRPr="006F2DA0">
              <w:t xml:space="preserve">Cronograma </w:t>
            </w:r>
            <w:r>
              <w:t>para uma Licitação Pública Internacional (LPI) de Serviços (com revisão prévia)</w:t>
            </w:r>
          </w:p>
          <w:p w:rsidR="00B170D9" w:rsidRDefault="00B170D9" w:rsidP="00F92353"/>
        </w:tc>
        <w:tc>
          <w:tcPr>
            <w:tcW w:w="6840" w:type="dxa"/>
          </w:tcPr>
          <w:p w:rsidR="00B170D9" w:rsidRPr="00BC305E" w:rsidRDefault="00B170D9" w:rsidP="00B170D9">
            <w:r>
              <w:t xml:space="preserve">Indicar as diversas ações do Executor e do BID para Licitação de execução de serviços por meio de uma LPI, revisão </w:t>
            </w:r>
            <w:proofErr w:type="spellStart"/>
            <w:r w:rsidRPr="00C827E4">
              <w:rPr>
                <w:i/>
              </w:rPr>
              <w:t>ex-</w:t>
            </w:r>
            <w:proofErr w:type="gramStart"/>
            <w:r w:rsidRPr="00C827E4">
              <w:rPr>
                <w:i/>
              </w:rPr>
              <w:t>ante</w:t>
            </w:r>
            <w:proofErr w:type="spellEnd"/>
            <w:proofErr w:type="gramEnd"/>
          </w:p>
        </w:tc>
      </w:tr>
      <w:tr w:rsidR="003635EA" w:rsidTr="00C827E4">
        <w:trPr>
          <w:gridAfter w:val="1"/>
          <w:wAfter w:w="18" w:type="dxa"/>
        </w:trPr>
        <w:tc>
          <w:tcPr>
            <w:tcW w:w="1314" w:type="dxa"/>
          </w:tcPr>
          <w:p w:rsidR="003635EA" w:rsidRDefault="003635EA" w:rsidP="00B170D9">
            <w:pPr>
              <w:pStyle w:val="NormalTabela"/>
            </w:pPr>
            <w:proofErr w:type="gramStart"/>
            <w:r>
              <w:t>22S</w:t>
            </w:r>
            <w:proofErr w:type="gramEnd"/>
          </w:p>
        </w:tc>
        <w:tc>
          <w:tcPr>
            <w:tcW w:w="5004" w:type="dxa"/>
          </w:tcPr>
          <w:p w:rsidR="003635EA" w:rsidRPr="006F2DA0" w:rsidRDefault="003635EA" w:rsidP="00F92353">
            <w:r w:rsidRPr="004B5B59">
              <w:t xml:space="preserve">Termo de Recebimento Definitivo </w:t>
            </w:r>
            <w:r>
              <w:t>dos Serviços (TRDS)</w:t>
            </w:r>
          </w:p>
        </w:tc>
        <w:tc>
          <w:tcPr>
            <w:tcW w:w="6840" w:type="dxa"/>
          </w:tcPr>
          <w:p w:rsidR="003635EA" w:rsidRPr="00547E6A" w:rsidRDefault="003635EA" w:rsidP="003635EA">
            <w:r w:rsidRPr="00547E6A">
              <w:t xml:space="preserve">Destinado ao recebimento definitivo </w:t>
            </w:r>
            <w:r>
              <w:t>de serviços técnicos</w:t>
            </w:r>
            <w:r w:rsidRPr="00547E6A">
              <w:t xml:space="preserve"> </w:t>
            </w:r>
            <w:r>
              <w:t>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3635EA" w:rsidRDefault="003635EA" w:rsidP="00B170D9"/>
        </w:tc>
      </w:tr>
    </w:tbl>
    <w:p w:rsidR="00090372" w:rsidRDefault="00090372"/>
    <w:p w:rsidR="00A652B9" w:rsidRDefault="000A1834" w:rsidP="001D6CDC">
      <w:pPr>
        <w:jc w:val="left"/>
      </w:pPr>
      <w:r>
        <w:br w:type="page"/>
      </w:r>
    </w:p>
    <w:p w:rsidR="000A1834" w:rsidRPr="000A0106" w:rsidRDefault="00090372" w:rsidP="000A0106">
      <w:pPr>
        <w:pStyle w:val="Heading5"/>
      </w:pPr>
      <w:bookmarkStart w:id="11" w:name="_Toc410025326"/>
      <w:proofErr w:type="gramStart"/>
      <w:r>
        <w:t>2 -</w:t>
      </w:r>
      <w:r w:rsidR="000A1834" w:rsidRPr="000A0106">
        <w:t xml:space="preserve"> RELAÇÃO</w:t>
      </w:r>
      <w:proofErr w:type="gramEnd"/>
      <w:r w:rsidR="000A1834" w:rsidRPr="000A0106">
        <w:t xml:space="preserve"> DE </w:t>
      </w:r>
      <w:r w:rsidR="000A0106" w:rsidRPr="000A0106">
        <w:t xml:space="preserve">ALGUNS </w:t>
      </w:r>
      <w:r w:rsidR="000A1834" w:rsidRPr="000A0106">
        <w:t xml:space="preserve">DOCUMENTOS DE </w:t>
      </w:r>
      <w:r w:rsidR="000A0106" w:rsidRPr="000A0106">
        <w:t>AUDITORIA</w:t>
      </w:r>
      <w:r w:rsidR="000A1834" w:rsidRPr="000A0106">
        <w:t xml:space="preserve"> DO BID</w:t>
      </w:r>
      <w:bookmarkEnd w:id="11"/>
    </w:p>
    <w:p w:rsidR="000A1834" w:rsidRDefault="000A183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004"/>
        <w:gridCol w:w="6840"/>
        <w:gridCol w:w="18"/>
      </w:tblGrid>
      <w:tr w:rsidR="002E23AB" w:rsidTr="00D54A26">
        <w:trPr>
          <w:tblHeader/>
        </w:trPr>
        <w:tc>
          <w:tcPr>
            <w:tcW w:w="13176" w:type="dxa"/>
            <w:gridSpan w:val="4"/>
            <w:shd w:val="clear" w:color="auto" w:fill="B2A1C7" w:themeFill="accent4" w:themeFillTint="99"/>
          </w:tcPr>
          <w:p w:rsidR="002E23AB" w:rsidRDefault="000A1834" w:rsidP="000A0106">
            <w:pPr>
              <w:pStyle w:val="Heading5"/>
            </w:pPr>
            <w:bookmarkStart w:id="12" w:name="_Toc410025327"/>
            <w:r>
              <w:t>2.</w:t>
            </w:r>
            <w:r w:rsidR="000A0106">
              <w:t>1</w:t>
            </w:r>
            <w:r>
              <w:t xml:space="preserve"> </w:t>
            </w:r>
            <w:r w:rsidR="00090372">
              <w:t xml:space="preserve">- </w:t>
            </w:r>
            <w:r w:rsidR="00D54A26">
              <w:t>AUDITORIA</w:t>
            </w:r>
            <w:bookmarkEnd w:id="12"/>
          </w:p>
          <w:p w:rsidR="002E23AB" w:rsidRDefault="002E23AB" w:rsidP="000D0200">
            <w:pPr>
              <w:pStyle w:val="Subtitle"/>
            </w:pPr>
          </w:p>
        </w:tc>
      </w:tr>
      <w:tr w:rsidR="002E23AB" w:rsidTr="00D54A26">
        <w:trPr>
          <w:gridAfter w:val="1"/>
          <w:wAfter w:w="18" w:type="dxa"/>
          <w:tblHeader/>
        </w:trPr>
        <w:tc>
          <w:tcPr>
            <w:tcW w:w="1314" w:type="dxa"/>
            <w:shd w:val="clear" w:color="auto" w:fill="B2A1C7" w:themeFill="accent4" w:themeFillTint="99"/>
          </w:tcPr>
          <w:p w:rsidR="002E23AB" w:rsidRDefault="002E23AB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004" w:type="dxa"/>
            <w:shd w:val="clear" w:color="auto" w:fill="B2A1C7" w:themeFill="accent4" w:themeFillTint="99"/>
          </w:tcPr>
          <w:p w:rsidR="002E23AB" w:rsidRDefault="002E23AB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B2A1C7" w:themeFill="accent4" w:themeFillTint="99"/>
          </w:tcPr>
          <w:p w:rsidR="002E23AB" w:rsidRDefault="002E23AB" w:rsidP="000D0200">
            <w:pPr>
              <w:pStyle w:val="Subtitle"/>
            </w:pPr>
            <w:r>
              <w:t>SERVE PARA</w:t>
            </w:r>
          </w:p>
          <w:p w:rsidR="002E23AB" w:rsidRDefault="002E23AB" w:rsidP="000D0200">
            <w:pPr>
              <w:pStyle w:val="Subtitle"/>
            </w:pPr>
          </w:p>
        </w:tc>
      </w:tr>
      <w:tr w:rsidR="002E23AB" w:rsidTr="002E23AB">
        <w:trPr>
          <w:gridAfter w:val="1"/>
          <w:wAfter w:w="18" w:type="dxa"/>
        </w:trPr>
        <w:tc>
          <w:tcPr>
            <w:tcW w:w="1314" w:type="dxa"/>
          </w:tcPr>
          <w:p w:rsidR="002E23AB" w:rsidRDefault="00D54A26" w:rsidP="00C078DA">
            <w:pPr>
              <w:pStyle w:val="NormalTabela"/>
            </w:pPr>
            <w:proofErr w:type="gramStart"/>
            <w:r>
              <w:t>1A</w:t>
            </w:r>
            <w:proofErr w:type="gramEnd"/>
          </w:p>
        </w:tc>
        <w:tc>
          <w:tcPr>
            <w:tcW w:w="5004" w:type="dxa"/>
          </w:tcPr>
          <w:p w:rsidR="00D54A26" w:rsidRPr="00D7193E" w:rsidRDefault="00D54A26" w:rsidP="00D54A26">
            <w:r>
              <w:t>Guias de Relatórios Financeiros e Auditoria Externa das Operações Financiadas pelo Banco Interamericano de Desenvolvimento (</w:t>
            </w:r>
            <w:r w:rsidRPr="00D7193E">
              <w:t>Dezembro de 2009</w:t>
            </w:r>
            <w:r>
              <w:t xml:space="preserve">, </w:t>
            </w:r>
            <w:r w:rsidRPr="00D7193E">
              <w:t>Versão 1.0</w:t>
            </w:r>
            <w:r>
              <w:t>)</w:t>
            </w:r>
          </w:p>
          <w:p w:rsidR="002E23AB" w:rsidRPr="00DF4277" w:rsidRDefault="002E23AB" w:rsidP="002E23AB"/>
        </w:tc>
        <w:tc>
          <w:tcPr>
            <w:tcW w:w="6840" w:type="dxa"/>
          </w:tcPr>
          <w:p w:rsidR="002E23AB" w:rsidRDefault="003C4604" w:rsidP="003C4604">
            <w:r>
              <w:t>A</w:t>
            </w:r>
            <w:r w:rsidRPr="00D7193E">
              <w:t xml:space="preserve">dequar </w:t>
            </w:r>
            <w:proofErr w:type="gramStart"/>
            <w:r w:rsidRPr="00D7193E">
              <w:t>a</w:t>
            </w:r>
            <w:proofErr w:type="gramEnd"/>
            <w:r w:rsidRPr="00D7193E">
              <w:t xml:space="preserve"> função fiduciária ao novo modelo de negócios do Banco</w:t>
            </w:r>
            <w:r>
              <w:t>.</w:t>
            </w:r>
          </w:p>
          <w:p w:rsidR="003C4604" w:rsidRDefault="003C4604" w:rsidP="003C4604">
            <w:r>
              <w:t>A</w:t>
            </w:r>
            <w:r w:rsidRPr="00D7193E">
              <w:t xml:space="preserve"> Política e Guia Operacional substituem, em sua totalidade, as seguintes políticas, normas e procedimentos relacionados com a Auditoria Externa d</w:t>
            </w:r>
            <w:r>
              <w:t>os</w:t>
            </w:r>
            <w:r w:rsidRPr="00D7193E">
              <w:t xml:space="preserve"> Projetos e Demonstrações Financeiras Auditadas</w:t>
            </w:r>
            <w:r>
              <w:t xml:space="preserve">: </w:t>
            </w:r>
            <w:r w:rsidRPr="00D7193E">
              <w:t>AF-100</w:t>
            </w:r>
            <w:r>
              <w:t xml:space="preserve">, </w:t>
            </w:r>
            <w:r w:rsidRPr="00D7193E">
              <w:t>AF-</w:t>
            </w:r>
            <w:r>
              <w:t>3</w:t>
            </w:r>
            <w:r w:rsidRPr="00D7193E">
              <w:t>00</w:t>
            </w:r>
            <w:r>
              <w:t xml:space="preserve">, </w:t>
            </w:r>
            <w:r w:rsidRPr="00D7193E">
              <w:t>AF-</w:t>
            </w:r>
            <w:r>
              <w:t>4</w:t>
            </w:r>
            <w:r w:rsidRPr="00D7193E">
              <w:t>00</w:t>
            </w:r>
            <w:r>
              <w:t xml:space="preserve"> e AF-5</w:t>
            </w:r>
            <w:r w:rsidRPr="00D7193E">
              <w:t>00</w:t>
            </w:r>
          </w:p>
          <w:p w:rsidR="00180764" w:rsidRDefault="00180764" w:rsidP="003C4604"/>
        </w:tc>
      </w:tr>
      <w:tr w:rsidR="00D54A26" w:rsidTr="002E23AB">
        <w:trPr>
          <w:gridAfter w:val="1"/>
          <w:wAfter w:w="18" w:type="dxa"/>
        </w:trPr>
        <w:tc>
          <w:tcPr>
            <w:tcW w:w="1314" w:type="dxa"/>
          </w:tcPr>
          <w:p w:rsidR="00D54A26" w:rsidRDefault="00D54A26" w:rsidP="00C078DA">
            <w:pPr>
              <w:pStyle w:val="NormalTabela"/>
            </w:pPr>
            <w:proofErr w:type="gramStart"/>
            <w:r>
              <w:t>2A</w:t>
            </w:r>
            <w:proofErr w:type="gramEnd"/>
          </w:p>
        </w:tc>
        <w:tc>
          <w:tcPr>
            <w:tcW w:w="5004" w:type="dxa"/>
          </w:tcPr>
          <w:p w:rsidR="00D54A26" w:rsidRPr="00D7193E" w:rsidRDefault="00D54A26" w:rsidP="00D54A26">
            <w:r w:rsidRPr="002753B1">
              <w:t>Anexo de Gu</w:t>
            </w:r>
            <w:r>
              <w:t>i</w:t>
            </w:r>
            <w:r w:rsidRPr="002753B1">
              <w:t xml:space="preserve">as de </w:t>
            </w:r>
            <w:r>
              <w:t>R</w:t>
            </w:r>
            <w:r w:rsidRPr="00F203F4">
              <w:t>elatórios</w:t>
            </w:r>
            <w:r>
              <w:t xml:space="preserve"> F</w:t>
            </w:r>
            <w:r w:rsidRPr="002753B1">
              <w:t xml:space="preserve">inanceiros </w:t>
            </w:r>
            <w:r>
              <w:t>e</w:t>
            </w:r>
            <w:r w:rsidRPr="002753B1">
              <w:t xml:space="preserve"> </w:t>
            </w:r>
            <w:r>
              <w:t>Auditoria</w:t>
            </w:r>
            <w:r w:rsidRPr="002753B1">
              <w:t xml:space="preserve"> Externa das Operações Financiadas p</w:t>
            </w:r>
            <w:r>
              <w:t>elo</w:t>
            </w:r>
            <w:r w:rsidRPr="002753B1">
              <w:t xml:space="preserve"> Banco Interamericano de Desenvolvimento</w:t>
            </w:r>
            <w:r>
              <w:t xml:space="preserve"> (</w:t>
            </w:r>
            <w:r w:rsidRPr="00D7193E">
              <w:t>Dezembro de 2009</w:t>
            </w:r>
            <w:r>
              <w:t xml:space="preserve">, </w:t>
            </w:r>
            <w:r w:rsidRPr="00D7193E">
              <w:t>Versão 1.0</w:t>
            </w:r>
            <w:r>
              <w:t>)</w:t>
            </w:r>
          </w:p>
          <w:p w:rsidR="00D54A26" w:rsidRPr="00DF4277" w:rsidRDefault="00D54A26" w:rsidP="002E23AB"/>
        </w:tc>
        <w:tc>
          <w:tcPr>
            <w:tcW w:w="6840" w:type="dxa"/>
          </w:tcPr>
          <w:p w:rsidR="00D54A26" w:rsidRDefault="000A1834" w:rsidP="00D54A26">
            <w:r>
              <w:t>Most</w:t>
            </w:r>
            <w:r w:rsidR="003A378D">
              <w:t>r</w:t>
            </w:r>
            <w:r>
              <w:t>ar</w:t>
            </w:r>
            <w:r w:rsidR="00D54A26">
              <w:t xml:space="preserve"> </w:t>
            </w:r>
          </w:p>
          <w:p w:rsidR="00D54A26" w:rsidRDefault="00D54A26" w:rsidP="00D54A26">
            <w:r>
              <w:t xml:space="preserve">(a) </w:t>
            </w:r>
            <w:r w:rsidR="000A1834">
              <w:t xml:space="preserve">os </w:t>
            </w:r>
            <w:r>
              <w:t>m</w:t>
            </w:r>
            <w:r w:rsidRPr="00D27BDB">
              <w:t xml:space="preserve">odelos de </w:t>
            </w:r>
            <w:r>
              <w:t xml:space="preserve">Relatórios </w:t>
            </w:r>
            <w:r w:rsidRPr="00D27BDB">
              <w:t>Financeiros para as Operações Financiadas pe</w:t>
            </w:r>
            <w:r>
              <w:t>lo</w:t>
            </w:r>
            <w:r w:rsidRPr="00D27BDB">
              <w:t xml:space="preserve"> Banco Interamericano de Desenvolvimento</w:t>
            </w:r>
            <w:r w:rsidR="00EB59F9">
              <w:t xml:space="preserve"> Anexo N</w:t>
            </w:r>
            <w:r w:rsidR="00EB59F9" w:rsidRPr="00EB59F9">
              <w:rPr>
                <w:u w:val="single"/>
                <w:vertAlign w:val="superscript"/>
              </w:rPr>
              <w:t>o</w:t>
            </w:r>
            <w:r w:rsidR="00EB59F9">
              <w:t xml:space="preserve"> 1</w:t>
            </w:r>
            <w:r>
              <w:t>; e</w:t>
            </w:r>
          </w:p>
          <w:p w:rsidR="00EB59F9" w:rsidRDefault="00D54A26" w:rsidP="00EB59F9">
            <w:r>
              <w:t xml:space="preserve">(b) </w:t>
            </w:r>
            <w:r w:rsidR="00EB59F9" w:rsidRPr="00D51036">
              <w:t>Auditoria Externa</w:t>
            </w:r>
            <w:r w:rsidR="00EB59F9">
              <w:t xml:space="preserve"> - </w:t>
            </w:r>
            <w:r w:rsidR="00EB59F9" w:rsidRPr="002753B1">
              <w:t xml:space="preserve">Pautas a Considerar para Preparar Termos de Referência, Tipos de Parecer </w:t>
            </w:r>
            <w:r w:rsidR="00EB59F9">
              <w:t>e</w:t>
            </w:r>
            <w:r w:rsidR="00EB59F9" w:rsidRPr="002753B1">
              <w:t xml:space="preserve"> Outros </w:t>
            </w:r>
            <w:r w:rsidR="00EB59F9">
              <w:t>Relatórios (</w:t>
            </w:r>
            <w:r w:rsidR="00EB59F9" w:rsidRPr="002753B1">
              <w:t>Anexo N</w:t>
            </w:r>
            <w:r w:rsidR="00EB59F9">
              <w:t>º</w:t>
            </w:r>
            <w:r w:rsidR="00EB59F9" w:rsidRPr="002753B1">
              <w:t xml:space="preserve"> 2</w:t>
            </w:r>
            <w:r w:rsidR="00EB59F9">
              <w:t>)</w:t>
            </w:r>
          </w:p>
          <w:p w:rsidR="00D54A26" w:rsidRDefault="00D54A26" w:rsidP="002E23AB"/>
        </w:tc>
      </w:tr>
      <w:tr w:rsidR="003C4604" w:rsidRPr="00CE3E15" w:rsidTr="002E23AB">
        <w:trPr>
          <w:gridAfter w:val="1"/>
          <w:wAfter w:w="18" w:type="dxa"/>
        </w:trPr>
        <w:tc>
          <w:tcPr>
            <w:tcW w:w="1314" w:type="dxa"/>
          </w:tcPr>
          <w:p w:rsidR="003C4604" w:rsidRDefault="003C4604" w:rsidP="00C078DA">
            <w:pPr>
              <w:pStyle w:val="NormalTabela"/>
            </w:pPr>
            <w:proofErr w:type="gramStart"/>
            <w:r>
              <w:t>3A</w:t>
            </w:r>
            <w:proofErr w:type="gramEnd"/>
          </w:p>
        </w:tc>
        <w:tc>
          <w:tcPr>
            <w:tcW w:w="5004" w:type="dxa"/>
          </w:tcPr>
          <w:p w:rsidR="003C4604" w:rsidRPr="002753B1" w:rsidRDefault="003C4604" w:rsidP="00D54A26">
            <w:r w:rsidRPr="00D7193E">
              <w:t>Política de Gestão Financeira para Projetos Financiados pelo Banco (OP-273-</w:t>
            </w:r>
            <w:r w:rsidR="00CE3E15">
              <w:t>2)</w:t>
            </w:r>
          </w:p>
        </w:tc>
        <w:tc>
          <w:tcPr>
            <w:tcW w:w="6840" w:type="dxa"/>
          </w:tcPr>
          <w:p w:rsidR="00CE3E15" w:rsidRPr="00CE3E15" w:rsidRDefault="00CE3E15" w:rsidP="00CE3E15">
            <w:pPr>
              <w:rPr>
                <w:rFonts w:eastAsia="MS Mincho"/>
                <w:lang w:val="en-US"/>
              </w:rPr>
            </w:pPr>
            <w:r w:rsidRPr="005E329A">
              <w:t>Versão em Inglês</w:t>
            </w:r>
            <w:r>
              <w:rPr>
                <w:lang w:val="en-US"/>
              </w:rPr>
              <w:t xml:space="preserve">: OP-273-2 - </w:t>
            </w:r>
            <w:r w:rsidRPr="00180764">
              <w:rPr>
                <w:i/>
                <w:lang w:val="en-US"/>
              </w:rPr>
              <w:t xml:space="preserve">Financial Management Policy for IDB-financed Projects, </w:t>
            </w:r>
            <w:r w:rsidRPr="00180764">
              <w:rPr>
                <w:rFonts w:eastAsia="MS Mincho"/>
                <w:i/>
                <w:lang w:val="en-US"/>
              </w:rPr>
              <w:t>May</w:t>
            </w:r>
            <w:r w:rsidRPr="00CE3E15">
              <w:rPr>
                <w:rFonts w:eastAsia="MS Mincho"/>
                <w:lang w:val="en-US"/>
              </w:rPr>
              <w:t xml:space="preserve"> </w:t>
            </w:r>
            <w:r w:rsidRPr="00180764">
              <w:rPr>
                <w:rFonts w:eastAsia="MS Mincho"/>
                <w:i/>
                <w:lang w:val="en-US"/>
              </w:rPr>
              <w:t>2011</w:t>
            </w:r>
          </w:p>
          <w:p w:rsidR="003C4604" w:rsidRPr="00CE3E15" w:rsidRDefault="003C4604" w:rsidP="00D54A26">
            <w:pPr>
              <w:rPr>
                <w:lang w:val="en-US"/>
              </w:rPr>
            </w:pPr>
          </w:p>
        </w:tc>
      </w:tr>
      <w:tr w:rsidR="003C4604" w:rsidTr="002E23AB">
        <w:trPr>
          <w:gridAfter w:val="1"/>
          <w:wAfter w:w="18" w:type="dxa"/>
        </w:trPr>
        <w:tc>
          <w:tcPr>
            <w:tcW w:w="1314" w:type="dxa"/>
          </w:tcPr>
          <w:p w:rsidR="003C4604" w:rsidRDefault="003C4604" w:rsidP="00C078DA">
            <w:pPr>
              <w:pStyle w:val="NormalTabela"/>
            </w:pPr>
            <w:proofErr w:type="gramStart"/>
            <w:r>
              <w:t>4A</w:t>
            </w:r>
            <w:proofErr w:type="gramEnd"/>
          </w:p>
        </w:tc>
        <w:tc>
          <w:tcPr>
            <w:tcW w:w="5004" w:type="dxa"/>
          </w:tcPr>
          <w:p w:rsidR="003C4604" w:rsidRPr="002753B1" w:rsidRDefault="003C4604" w:rsidP="00180764">
            <w:r w:rsidRPr="00D7193E">
              <w:t>Guia Operacional de Gestão Financeira (OP-274-</w:t>
            </w:r>
            <w:r w:rsidR="00180764">
              <w:t>2</w:t>
            </w:r>
            <w:r w:rsidRPr="00D7193E">
              <w:t>).</w:t>
            </w:r>
          </w:p>
        </w:tc>
        <w:tc>
          <w:tcPr>
            <w:tcW w:w="6840" w:type="dxa"/>
          </w:tcPr>
          <w:p w:rsidR="00180764" w:rsidRPr="00ED6F73" w:rsidRDefault="00180764" w:rsidP="00180764">
            <w:pPr>
              <w:rPr>
                <w:rFonts w:eastAsia="MS Mincho" w:cs="MS Mincho"/>
                <w:sz w:val="28"/>
                <w:szCs w:val="28"/>
              </w:rPr>
            </w:pPr>
            <w:r w:rsidRPr="00180764">
              <w:t xml:space="preserve">Versão em </w:t>
            </w:r>
            <w:r>
              <w:t>Espanhol</w:t>
            </w:r>
            <w:r w:rsidRPr="00180764">
              <w:t xml:space="preserve">: </w:t>
            </w:r>
            <w:r>
              <w:rPr>
                <w:lang w:val="es-ES_tradnl"/>
              </w:rPr>
              <w:t xml:space="preserve">OP-274-2 - </w:t>
            </w:r>
            <w:r w:rsidRPr="00180764">
              <w:rPr>
                <w:i/>
                <w:lang w:val="es-ES_tradnl"/>
              </w:rPr>
              <w:t xml:space="preserve">Guía Operativa de Gestión Financiera para Proyectos Financiados por </w:t>
            </w:r>
            <w:proofErr w:type="gramStart"/>
            <w:r w:rsidRPr="00180764">
              <w:rPr>
                <w:i/>
                <w:lang w:val="es-ES_tradnl"/>
              </w:rPr>
              <w:t>el</w:t>
            </w:r>
            <w:proofErr w:type="gramEnd"/>
            <w:r w:rsidRPr="00180764">
              <w:rPr>
                <w:i/>
                <w:lang w:val="es-ES_tradnl"/>
              </w:rPr>
              <w:t xml:space="preserve"> BID - </w:t>
            </w:r>
            <w:proofErr w:type="spellStart"/>
            <w:r w:rsidRPr="00180764">
              <w:rPr>
                <w:rFonts w:eastAsia="MS Mincho"/>
                <w:i/>
              </w:rPr>
              <w:t>Mayo</w:t>
            </w:r>
            <w:proofErr w:type="spellEnd"/>
            <w:r w:rsidRPr="00CE3E15">
              <w:rPr>
                <w:rFonts w:eastAsia="MS Mincho"/>
              </w:rPr>
              <w:t xml:space="preserve"> </w:t>
            </w:r>
            <w:r w:rsidRPr="00180764">
              <w:rPr>
                <w:rFonts w:eastAsia="MS Mincho"/>
                <w:i/>
              </w:rPr>
              <w:t>26, 2011</w:t>
            </w:r>
          </w:p>
          <w:p w:rsidR="003C4604" w:rsidRDefault="003C4604" w:rsidP="00D54A26"/>
        </w:tc>
      </w:tr>
      <w:tr w:rsidR="00980AD4" w:rsidRPr="00980AD4" w:rsidTr="002E23AB">
        <w:trPr>
          <w:gridAfter w:val="1"/>
          <w:wAfter w:w="18" w:type="dxa"/>
        </w:trPr>
        <w:tc>
          <w:tcPr>
            <w:tcW w:w="1314" w:type="dxa"/>
          </w:tcPr>
          <w:p w:rsidR="00980AD4" w:rsidRPr="001F3F27" w:rsidRDefault="00980AD4" w:rsidP="00C078DA">
            <w:pPr>
              <w:pStyle w:val="NormalTabela"/>
            </w:pPr>
            <w:proofErr w:type="gramStart"/>
            <w:r w:rsidRPr="001F3F27">
              <w:t>5A</w:t>
            </w:r>
            <w:proofErr w:type="gramEnd"/>
          </w:p>
        </w:tc>
        <w:tc>
          <w:tcPr>
            <w:tcW w:w="5004" w:type="dxa"/>
          </w:tcPr>
          <w:p w:rsidR="00980AD4" w:rsidRPr="001F3F27" w:rsidRDefault="00980AD4" w:rsidP="00980AD4">
            <w:pPr>
              <w:pStyle w:val="NormalWeb"/>
            </w:pPr>
            <w:r w:rsidRPr="001F3F27">
              <w:t>Seleção e Contratação de Serviços de Auditoria Externa</w:t>
            </w:r>
          </w:p>
          <w:p w:rsidR="00980AD4" w:rsidRPr="001F3F27" w:rsidRDefault="00980AD4" w:rsidP="00980AD4">
            <w:pPr>
              <w:pStyle w:val="NormalWeb"/>
            </w:pPr>
            <w:r w:rsidRPr="001F3F27">
              <w:t>Documento AF-200</w:t>
            </w:r>
            <w:r w:rsidR="00685C82">
              <w:t xml:space="preserve"> (Julho de 2012)</w:t>
            </w:r>
          </w:p>
          <w:p w:rsidR="00980AD4" w:rsidRPr="001F3F27" w:rsidRDefault="00980AD4" w:rsidP="00180764"/>
        </w:tc>
        <w:tc>
          <w:tcPr>
            <w:tcW w:w="6840" w:type="dxa"/>
          </w:tcPr>
          <w:p w:rsidR="00980AD4" w:rsidRPr="001F3F27" w:rsidRDefault="00980AD4" w:rsidP="00980AD4">
            <w:r w:rsidRPr="001F3F27">
              <w:rPr>
                <w:w w:val="105"/>
              </w:rPr>
              <w:t xml:space="preserve">Para ser utilizado pelos Mutuários ou Organismos </w:t>
            </w:r>
            <w:r w:rsidRPr="001F3F27">
              <w:rPr>
                <w:w w:val="107"/>
              </w:rPr>
              <w:t xml:space="preserve">Executores (OE) e concorrentes no processo de seleção e contratação de auditores externos </w:t>
            </w:r>
            <w:r w:rsidRPr="001F3F27">
              <w:rPr>
                <w:spacing w:val="-3"/>
              </w:rPr>
              <w:t>independentes para os projetos financiados pelo Banco</w:t>
            </w:r>
          </w:p>
        </w:tc>
      </w:tr>
    </w:tbl>
    <w:p w:rsidR="002E23AB" w:rsidRDefault="002E23AB"/>
    <w:p w:rsidR="002E23AB" w:rsidRPr="00CE3E15" w:rsidRDefault="002E23AB"/>
    <w:p w:rsidR="00A652B9" w:rsidRPr="00CE3E15" w:rsidRDefault="00A652B9" w:rsidP="000A1834">
      <w:pPr>
        <w:jc w:val="left"/>
      </w:pPr>
    </w:p>
    <w:sectPr w:rsidR="00A652B9" w:rsidRPr="00CE3E15" w:rsidSect="00EA5A43">
      <w:headerReference w:type="default" r:id="rId9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A0" w:rsidRDefault="00FF3BA0" w:rsidP="00CE59D9">
      <w:r>
        <w:separator/>
      </w:r>
    </w:p>
  </w:endnote>
  <w:endnote w:type="continuationSeparator" w:id="0">
    <w:p w:rsidR="00FF3BA0" w:rsidRDefault="00FF3BA0" w:rsidP="00CE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A0" w:rsidRPr="004D4DA3" w:rsidRDefault="00FF3BA0" w:rsidP="004D4DA3">
    <w:pPr>
      <w:pStyle w:val="Footer"/>
    </w:pPr>
    <w:r w:rsidRPr="004D4DA3">
      <w:t xml:space="preserve">Atualizado em: </w:t>
    </w:r>
    <w:r w:rsidR="00D92067">
      <w:t>1</w:t>
    </w:r>
    <w:r w:rsidR="00DF7F36">
      <w:t>7</w:t>
    </w:r>
    <w:r w:rsidRPr="004D4DA3">
      <w:t xml:space="preserve"> de </w:t>
    </w:r>
    <w:r w:rsidR="00DF7F36">
      <w:t>agosto</w:t>
    </w:r>
    <w:r w:rsidR="00D92067">
      <w:t xml:space="preserve"> de 2015</w:t>
    </w:r>
    <w:r w:rsidRPr="004D4DA3">
      <w:t xml:space="preserve">, Brasília, </w:t>
    </w:r>
    <w:proofErr w:type="gramStart"/>
    <w:r w:rsidRPr="004D4DA3">
      <w:t>DF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A0" w:rsidRDefault="00FF3BA0" w:rsidP="00CE59D9">
      <w:r>
        <w:separator/>
      </w:r>
    </w:p>
  </w:footnote>
  <w:footnote w:type="continuationSeparator" w:id="0">
    <w:p w:rsidR="00FF3BA0" w:rsidRDefault="00FF3BA0" w:rsidP="00CE5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A0" w:rsidRDefault="00FF3BA0" w:rsidP="00C2264A">
    <w:pPr>
      <w:pStyle w:val="Header"/>
      <w:jc w:val="both"/>
    </w:pPr>
    <w:r>
      <w:t xml:space="preserve">Relação de Documentos de Aquisição e de Auditoria do BID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D0200">
      <w:rPr>
        <w:noProof/>
      </w:rPr>
      <w:t>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A0" w:rsidRDefault="00FF3BA0" w:rsidP="00C2264A">
    <w:pPr>
      <w:pStyle w:val="Header"/>
      <w:jc w:val="both"/>
    </w:pPr>
    <w:r>
      <w:t xml:space="preserve">Relação de Alguns Documentos de Auditoria do BID          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D0200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2698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4AD2AC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1DD844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242E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9C364A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CAB9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30EB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E4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6AB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9CED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5F216E"/>
    <w:multiLevelType w:val="multilevel"/>
    <w:tmpl w:val="61E8887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rFonts w:cs="Times New Roman"/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rFonts w:cs="Times New Roman"/>
        <w:b/>
      </w:rPr>
    </w:lvl>
    <w:lvl w:ilvl="3">
      <w:start w:val="1"/>
      <w:numFmt w:val="lowerRoman"/>
      <w:lvlText w:val="(%4)"/>
      <w:lvlJc w:val="right"/>
      <w:pPr>
        <w:tabs>
          <w:tab w:val="num" w:pos="2376"/>
        </w:tabs>
        <w:ind w:left="2376" w:hanging="288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1">
    <w:nsid w:val="5E0C3EDC"/>
    <w:multiLevelType w:val="hybridMultilevel"/>
    <w:tmpl w:val="4EF697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A423F64"/>
    <w:multiLevelType w:val="hybridMultilevel"/>
    <w:tmpl w:val="F0F82228"/>
    <w:lvl w:ilvl="0" w:tplc="209A19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10"/>
  </w:num>
  <w:num w:numId="5">
    <w:abstractNumId w:val="12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1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6B55"/>
    <w:rsid w:val="00006D68"/>
    <w:rsid w:val="00011CB3"/>
    <w:rsid w:val="0001271F"/>
    <w:rsid w:val="00016692"/>
    <w:rsid w:val="00021EF4"/>
    <w:rsid w:val="0002285A"/>
    <w:rsid w:val="00026306"/>
    <w:rsid w:val="00027279"/>
    <w:rsid w:val="000301E1"/>
    <w:rsid w:val="0003074B"/>
    <w:rsid w:val="0003398F"/>
    <w:rsid w:val="00041FB6"/>
    <w:rsid w:val="00047772"/>
    <w:rsid w:val="00052C35"/>
    <w:rsid w:val="0005505A"/>
    <w:rsid w:val="00090372"/>
    <w:rsid w:val="000A0106"/>
    <w:rsid w:val="000A1834"/>
    <w:rsid w:val="000B079A"/>
    <w:rsid w:val="000B108E"/>
    <w:rsid w:val="000B7A13"/>
    <w:rsid w:val="000C079F"/>
    <w:rsid w:val="000D0200"/>
    <w:rsid w:val="000D08C2"/>
    <w:rsid w:val="000D2FAA"/>
    <w:rsid w:val="000F200D"/>
    <w:rsid w:val="000F2DBC"/>
    <w:rsid w:val="000F55CB"/>
    <w:rsid w:val="0011660F"/>
    <w:rsid w:val="00120346"/>
    <w:rsid w:val="001348D9"/>
    <w:rsid w:val="001359EC"/>
    <w:rsid w:val="00137B34"/>
    <w:rsid w:val="001457A6"/>
    <w:rsid w:val="00147DAB"/>
    <w:rsid w:val="001500F0"/>
    <w:rsid w:val="001604C4"/>
    <w:rsid w:val="001616C4"/>
    <w:rsid w:val="00167F63"/>
    <w:rsid w:val="00172455"/>
    <w:rsid w:val="00180175"/>
    <w:rsid w:val="00180764"/>
    <w:rsid w:val="00185185"/>
    <w:rsid w:val="001A0F25"/>
    <w:rsid w:val="001A3A40"/>
    <w:rsid w:val="001B1C5D"/>
    <w:rsid w:val="001B4741"/>
    <w:rsid w:val="001B6550"/>
    <w:rsid w:val="001C037C"/>
    <w:rsid w:val="001D5E00"/>
    <w:rsid w:val="001D6CDC"/>
    <w:rsid w:val="001D6FB6"/>
    <w:rsid w:val="001E2396"/>
    <w:rsid w:val="001E2ACE"/>
    <w:rsid w:val="001E69BE"/>
    <w:rsid w:val="001F0D37"/>
    <w:rsid w:val="001F20B2"/>
    <w:rsid w:val="001F3F27"/>
    <w:rsid w:val="00200617"/>
    <w:rsid w:val="00213428"/>
    <w:rsid w:val="00242F31"/>
    <w:rsid w:val="00243704"/>
    <w:rsid w:val="00256184"/>
    <w:rsid w:val="00257AB0"/>
    <w:rsid w:val="0026178B"/>
    <w:rsid w:val="00262ABC"/>
    <w:rsid w:val="00271C12"/>
    <w:rsid w:val="00272E31"/>
    <w:rsid w:val="00273C2F"/>
    <w:rsid w:val="00274DE0"/>
    <w:rsid w:val="002750FC"/>
    <w:rsid w:val="00275D9C"/>
    <w:rsid w:val="0029787A"/>
    <w:rsid w:val="002A130B"/>
    <w:rsid w:val="002A219D"/>
    <w:rsid w:val="002A5201"/>
    <w:rsid w:val="002B0FD0"/>
    <w:rsid w:val="002C272D"/>
    <w:rsid w:val="002C2B3D"/>
    <w:rsid w:val="002C40F9"/>
    <w:rsid w:val="002C646F"/>
    <w:rsid w:val="002D1DE9"/>
    <w:rsid w:val="002E193C"/>
    <w:rsid w:val="002E23AB"/>
    <w:rsid w:val="002E7DA9"/>
    <w:rsid w:val="00300FC8"/>
    <w:rsid w:val="00311A5D"/>
    <w:rsid w:val="0031704E"/>
    <w:rsid w:val="00317568"/>
    <w:rsid w:val="00325738"/>
    <w:rsid w:val="003400C0"/>
    <w:rsid w:val="00342CF4"/>
    <w:rsid w:val="00343E97"/>
    <w:rsid w:val="00344169"/>
    <w:rsid w:val="003454F6"/>
    <w:rsid w:val="0034793E"/>
    <w:rsid w:val="00351D73"/>
    <w:rsid w:val="00352622"/>
    <w:rsid w:val="003540DE"/>
    <w:rsid w:val="00355AB8"/>
    <w:rsid w:val="0035635F"/>
    <w:rsid w:val="003635EA"/>
    <w:rsid w:val="003648E9"/>
    <w:rsid w:val="00370CA6"/>
    <w:rsid w:val="003751EF"/>
    <w:rsid w:val="00377C93"/>
    <w:rsid w:val="003815CC"/>
    <w:rsid w:val="003854A7"/>
    <w:rsid w:val="00386E06"/>
    <w:rsid w:val="003A0E57"/>
    <w:rsid w:val="003A378D"/>
    <w:rsid w:val="003B1167"/>
    <w:rsid w:val="003B1551"/>
    <w:rsid w:val="003B4EF9"/>
    <w:rsid w:val="003B62A0"/>
    <w:rsid w:val="003B6C54"/>
    <w:rsid w:val="003C4604"/>
    <w:rsid w:val="003C62B5"/>
    <w:rsid w:val="003C6325"/>
    <w:rsid w:val="003D140E"/>
    <w:rsid w:val="003D72E9"/>
    <w:rsid w:val="003E5F65"/>
    <w:rsid w:val="003F34CE"/>
    <w:rsid w:val="00403751"/>
    <w:rsid w:val="004071EE"/>
    <w:rsid w:val="00410BCF"/>
    <w:rsid w:val="004127C8"/>
    <w:rsid w:val="004166CA"/>
    <w:rsid w:val="004309AF"/>
    <w:rsid w:val="00434D9A"/>
    <w:rsid w:val="0044055C"/>
    <w:rsid w:val="004453FC"/>
    <w:rsid w:val="004461AB"/>
    <w:rsid w:val="00450CB6"/>
    <w:rsid w:val="00450E66"/>
    <w:rsid w:val="00451104"/>
    <w:rsid w:val="00455D13"/>
    <w:rsid w:val="00464801"/>
    <w:rsid w:val="004833F4"/>
    <w:rsid w:val="00487F2B"/>
    <w:rsid w:val="00494F30"/>
    <w:rsid w:val="00497E88"/>
    <w:rsid w:val="004A25CF"/>
    <w:rsid w:val="004A5025"/>
    <w:rsid w:val="004B0DB1"/>
    <w:rsid w:val="004B27E9"/>
    <w:rsid w:val="004B405B"/>
    <w:rsid w:val="004B58B8"/>
    <w:rsid w:val="004C344C"/>
    <w:rsid w:val="004C6CE2"/>
    <w:rsid w:val="004D049B"/>
    <w:rsid w:val="004D3D4F"/>
    <w:rsid w:val="004D427F"/>
    <w:rsid w:val="004D4DA3"/>
    <w:rsid w:val="004D6010"/>
    <w:rsid w:val="004E0C1D"/>
    <w:rsid w:val="004E2D7B"/>
    <w:rsid w:val="004E338E"/>
    <w:rsid w:val="004E68D6"/>
    <w:rsid w:val="004F469B"/>
    <w:rsid w:val="00500480"/>
    <w:rsid w:val="005252CB"/>
    <w:rsid w:val="00525801"/>
    <w:rsid w:val="005266EB"/>
    <w:rsid w:val="00535E80"/>
    <w:rsid w:val="00545E4C"/>
    <w:rsid w:val="00546049"/>
    <w:rsid w:val="00563355"/>
    <w:rsid w:val="00571606"/>
    <w:rsid w:val="0057562A"/>
    <w:rsid w:val="00576986"/>
    <w:rsid w:val="005811B9"/>
    <w:rsid w:val="00590F8A"/>
    <w:rsid w:val="005A1CDF"/>
    <w:rsid w:val="005A2122"/>
    <w:rsid w:val="005A5226"/>
    <w:rsid w:val="005A726A"/>
    <w:rsid w:val="005B615D"/>
    <w:rsid w:val="005B7551"/>
    <w:rsid w:val="005C0671"/>
    <w:rsid w:val="005C1D06"/>
    <w:rsid w:val="005E2349"/>
    <w:rsid w:val="005E329A"/>
    <w:rsid w:val="005F08F5"/>
    <w:rsid w:val="005F2013"/>
    <w:rsid w:val="005F3874"/>
    <w:rsid w:val="00602C74"/>
    <w:rsid w:val="00603A0C"/>
    <w:rsid w:val="0060423E"/>
    <w:rsid w:val="006066A4"/>
    <w:rsid w:val="00606A95"/>
    <w:rsid w:val="00626085"/>
    <w:rsid w:val="00632EB6"/>
    <w:rsid w:val="00634B3F"/>
    <w:rsid w:val="00641DB3"/>
    <w:rsid w:val="00650FA3"/>
    <w:rsid w:val="00652867"/>
    <w:rsid w:val="006540BC"/>
    <w:rsid w:val="00661598"/>
    <w:rsid w:val="006633BB"/>
    <w:rsid w:val="00664EF6"/>
    <w:rsid w:val="00677F7A"/>
    <w:rsid w:val="00681952"/>
    <w:rsid w:val="00685C82"/>
    <w:rsid w:val="00685DCB"/>
    <w:rsid w:val="00693053"/>
    <w:rsid w:val="006A3428"/>
    <w:rsid w:val="006A70D6"/>
    <w:rsid w:val="006B488B"/>
    <w:rsid w:val="006C01B7"/>
    <w:rsid w:val="006D1B28"/>
    <w:rsid w:val="006D5169"/>
    <w:rsid w:val="006F058C"/>
    <w:rsid w:val="006F135F"/>
    <w:rsid w:val="006F2DA0"/>
    <w:rsid w:val="00713148"/>
    <w:rsid w:val="00716682"/>
    <w:rsid w:val="0072203C"/>
    <w:rsid w:val="00737F22"/>
    <w:rsid w:val="00750444"/>
    <w:rsid w:val="0075076E"/>
    <w:rsid w:val="00760992"/>
    <w:rsid w:val="00763D6F"/>
    <w:rsid w:val="007672A9"/>
    <w:rsid w:val="0077080E"/>
    <w:rsid w:val="00771103"/>
    <w:rsid w:val="00777030"/>
    <w:rsid w:val="0079223C"/>
    <w:rsid w:val="00796B55"/>
    <w:rsid w:val="007A1864"/>
    <w:rsid w:val="007B2BBA"/>
    <w:rsid w:val="007B5790"/>
    <w:rsid w:val="007C2F4A"/>
    <w:rsid w:val="007C5DA4"/>
    <w:rsid w:val="007D0DBF"/>
    <w:rsid w:val="007D28EF"/>
    <w:rsid w:val="007E33E8"/>
    <w:rsid w:val="007F09E4"/>
    <w:rsid w:val="007F0FBC"/>
    <w:rsid w:val="008007B2"/>
    <w:rsid w:val="00801A40"/>
    <w:rsid w:val="0080465E"/>
    <w:rsid w:val="008054F9"/>
    <w:rsid w:val="00805C94"/>
    <w:rsid w:val="00810443"/>
    <w:rsid w:val="00815171"/>
    <w:rsid w:val="00824B33"/>
    <w:rsid w:val="008267B7"/>
    <w:rsid w:val="00836466"/>
    <w:rsid w:val="008366D7"/>
    <w:rsid w:val="00843C69"/>
    <w:rsid w:val="00847824"/>
    <w:rsid w:val="008717CE"/>
    <w:rsid w:val="008747BF"/>
    <w:rsid w:val="00880CA6"/>
    <w:rsid w:val="00884193"/>
    <w:rsid w:val="00885D8A"/>
    <w:rsid w:val="00886593"/>
    <w:rsid w:val="00886CB3"/>
    <w:rsid w:val="00887BAE"/>
    <w:rsid w:val="008936C6"/>
    <w:rsid w:val="0089489D"/>
    <w:rsid w:val="00896163"/>
    <w:rsid w:val="008A43BC"/>
    <w:rsid w:val="008A5297"/>
    <w:rsid w:val="008B3ADF"/>
    <w:rsid w:val="008B5186"/>
    <w:rsid w:val="008B6194"/>
    <w:rsid w:val="008B6C21"/>
    <w:rsid w:val="008D3741"/>
    <w:rsid w:val="008D7F5A"/>
    <w:rsid w:val="008E03F3"/>
    <w:rsid w:val="008F0CA8"/>
    <w:rsid w:val="008F2871"/>
    <w:rsid w:val="008F40E6"/>
    <w:rsid w:val="008F4A45"/>
    <w:rsid w:val="0090029E"/>
    <w:rsid w:val="0091109B"/>
    <w:rsid w:val="009159AE"/>
    <w:rsid w:val="009237A0"/>
    <w:rsid w:val="00937103"/>
    <w:rsid w:val="00960B3C"/>
    <w:rsid w:val="009638A8"/>
    <w:rsid w:val="00967452"/>
    <w:rsid w:val="00977CA6"/>
    <w:rsid w:val="00980AD4"/>
    <w:rsid w:val="00980BF0"/>
    <w:rsid w:val="009900E1"/>
    <w:rsid w:val="009A546B"/>
    <w:rsid w:val="009A75BD"/>
    <w:rsid w:val="009B08C2"/>
    <w:rsid w:val="009B1346"/>
    <w:rsid w:val="009D4688"/>
    <w:rsid w:val="009D5763"/>
    <w:rsid w:val="009E742E"/>
    <w:rsid w:val="009F04A7"/>
    <w:rsid w:val="009F0B1B"/>
    <w:rsid w:val="00A02002"/>
    <w:rsid w:val="00A125EC"/>
    <w:rsid w:val="00A16792"/>
    <w:rsid w:val="00A220C2"/>
    <w:rsid w:val="00A34F5F"/>
    <w:rsid w:val="00A43322"/>
    <w:rsid w:val="00A57107"/>
    <w:rsid w:val="00A652B9"/>
    <w:rsid w:val="00A67E2B"/>
    <w:rsid w:val="00A71ECC"/>
    <w:rsid w:val="00A905C6"/>
    <w:rsid w:val="00A921FC"/>
    <w:rsid w:val="00AA4DFF"/>
    <w:rsid w:val="00AA599A"/>
    <w:rsid w:val="00AC64F9"/>
    <w:rsid w:val="00AD34C5"/>
    <w:rsid w:val="00AE325D"/>
    <w:rsid w:val="00B07DA7"/>
    <w:rsid w:val="00B170D9"/>
    <w:rsid w:val="00B23A3D"/>
    <w:rsid w:val="00B30FB2"/>
    <w:rsid w:val="00B3395B"/>
    <w:rsid w:val="00B40108"/>
    <w:rsid w:val="00B4012B"/>
    <w:rsid w:val="00B47A8F"/>
    <w:rsid w:val="00B50D2D"/>
    <w:rsid w:val="00B60777"/>
    <w:rsid w:val="00B6383A"/>
    <w:rsid w:val="00B702A6"/>
    <w:rsid w:val="00B70F19"/>
    <w:rsid w:val="00B71B92"/>
    <w:rsid w:val="00B76EE5"/>
    <w:rsid w:val="00B77164"/>
    <w:rsid w:val="00B812A9"/>
    <w:rsid w:val="00B8290F"/>
    <w:rsid w:val="00B84562"/>
    <w:rsid w:val="00B937E8"/>
    <w:rsid w:val="00BA1263"/>
    <w:rsid w:val="00BA6243"/>
    <w:rsid w:val="00BA7478"/>
    <w:rsid w:val="00BB0182"/>
    <w:rsid w:val="00BB27A6"/>
    <w:rsid w:val="00BB3A9B"/>
    <w:rsid w:val="00BB5CAB"/>
    <w:rsid w:val="00BB7B38"/>
    <w:rsid w:val="00BC2A68"/>
    <w:rsid w:val="00BC305E"/>
    <w:rsid w:val="00BC4639"/>
    <w:rsid w:val="00BD3E47"/>
    <w:rsid w:val="00BD41E7"/>
    <w:rsid w:val="00BD5A5A"/>
    <w:rsid w:val="00BD6D22"/>
    <w:rsid w:val="00BE0363"/>
    <w:rsid w:val="00BE08E6"/>
    <w:rsid w:val="00BE0CF9"/>
    <w:rsid w:val="00BE19CA"/>
    <w:rsid w:val="00BE4ED1"/>
    <w:rsid w:val="00BE6F9B"/>
    <w:rsid w:val="00BF00DF"/>
    <w:rsid w:val="00BF0131"/>
    <w:rsid w:val="00BF6179"/>
    <w:rsid w:val="00BF6BB9"/>
    <w:rsid w:val="00C011AA"/>
    <w:rsid w:val="00C0359B"/>
    <w:rsid w:val="00C04822"/>
    <w:rsid w:val="00C078DA"/>
    <w:rsid w:val="00C11809"/>
    <w:rsid w:val="00C20715"/>
    <w:rsid w:val="00C2264A"/>
    <w:rsid w:val="00C2359F"/>
    <w:rsid w:val="00C25115"/>
    <w:rsid w:val="00C27F5C"/>
    <w:rsid w:val="00C3101D"/>
    <w:rsid w:val="00C35645"/>
    <w:rsid w:val="00C3587A"/>
    <w:rsid w:val="00C362E3"/>
    <w:rsid w:val="00C434D3"/>
    <w:rsid w:val="00C4379F"/>
    <w:rsid w:val="00C54026"/>
    <w:rsid w:val="00C827E4"/>
    <w:rsid w:val="00C83E41"/>
    <w:rsid w:val="00CA2F82"/>
    <w:rsid w:val="00CB0228"/>
    <w:rsid w:val="00CB075F"/>
    <w:rsid w:val="00CB52A0"/>
    <w:rsid w:val="00CC605F"/>
    <w:rsid w:val="00CC75EF"/>
    <w:rsid w:val="00CC7E06"/>
    <w:rsid w:val="00CD3033"/>
    <w:rsid w:val="00CD4E1E"/>
    <w:rsid w:val="00CE1D2A"/>
    <w:rsid w:val="00CE3E15"/>
    <w:rsid w:val="00CE59D9"/>
    <w:rsid w:val="00CE5FF7"/>
    <w:rsid w:val="00CF17AC"/>
    <w:rsid w:val="00D0294F"/>
    <w:rsid w:val="00D05C03"/>
    <w:rsid w:val="00D11C85"/>
    <w:rsid w:val="00D20987"/>
    <w:rsid w:val="00D21296"/>
    <w:rsid w:val="00D23B93"/>
    <w:rsid w:val="00D34899"/>
    <w:rsid w:val="00D37686"/>
    <w:rsid w:val="00D477CE"/>
    <w:rsid w:val="00D54A26"/>
    <w:rsid w:val="00D55271"/>
    <w:rsid w:val="00D64095"/>
    <w:rsid w:val="00D724B9"/>
    <w:rsid w:val="00D7538E"/>
    <w:rsid w:val="00D770B2"/>
    <w:rsid w:val="00D8421B"/>
    <w:rsid w:val="00D92067"/>
    <w:rsid w:val="00D959C7"/>
    <w:rsid w:val="00D97A5B"/>
    <w:rsid w:val="00DA44DC"/>
    <w:rsid w:val="00DA770F"/>
    <w:rsid w:val="00DB4CE9"/>
    <w:rsid w:val="00DC0365"/>
    <w:rsid w:val="00DC2839"/>
    <w:rsid w:val="00DC443E"/>
    <w:rsid w:val="00DC66CF"/>
    <w:rsid w:val="00DC6717"/>
    <w:rsid w:val="00DC70CA"/>
    <w:rsid w:val="00DD0481"/>
    <w:rsid w:val="00DD0FC7"/>
    <w:rsid w:val="00DE0E70"/>
    <w:rsid w:val="00DE48B5"/>
    <w:rsid w:val="00DE70E8"/>
    <w:rsid w:val="00DF4277"/>
    <w:rsid w:val="00DF4292"/>
    <w:rsid w:val="00DF52D9"/>
    <w:rsid w:val="00DF5E4E"/>
    <w:rsid w:val="00DF7F36"/>
    <w:rsid w:val="00E127BB"/>
    <w:rsid w:val="00E15511"/>
    <w:rsid w:val="00E32FC6"/>
    <w:rsid w:val="00E42099"/>
    <w:rsid w:val="00E6197D"/>
    <w:rsid w:val="00E70EA4"/>
    <w:rsid w:val="00E8627C"/>
    <w:rsid w:val="00E9027D"/>
    <w:rsid w:val="00EA420F"/>
    <w:rsid w:val="00EA5A43"/>
    <w:rsid w:val="00EB457D"/>
    <w:rsid w:val="00EB59F9"/>
    <w:rsid w:val="00EB6A38"/>
    <w:rsid w:val="00EB7438"/>
    <w:rsid w:val="00EC68F2"/>
    <w:rsid w:val="00ED2A7A"/>
    <w:rsid w:val="00ED4ABC"/>
    <w:rsid w:val="00EE31DB"/>
    <w:rsid w:val="00EE3B47"/>
    <w:rsid w:val="00EE4319"/>
    <w:rsid w:val="00EF26B4"/>
    <w:rsid w:val="00EF6227"/>
    <w:rsid w:val="00EF79E2"/>
    <w:rsid w:val="00F017FE"/>
    <w:rsid w:val="00F10DFF"/>
    <w:rsid w:val="00F1684E"/>
    <w:rsid w:val="00F34EAA"/>
    <w:rsid w:val="00F40268"/>
    <w:rsid w:val="00F409CA"/>
    <w:rsid w:val="00F41AB0"/>
    <w:rsid w:val="00F45F7C"/>
    <w:rsid w:val="00F47662"/>
    <w:rsid w:val="00F5451A"/>
    <w:rsid w:val="00F54CF1"/>
    <w:rsid w:val="00F5560D"/>
    <w:rsid w:val="00F61DC4"/>
    <w:rsid w:val="00F6212B"/>
    <w:rsid w:val="00F6734D"/>
    <w:rsid w:val="00F85D32"/>
    <w:rsid w:val="00F96D97"/>
    <w:rsid w:val="00FA30C0"/>
    <w:rsid w:val="00FB04A5"/>
    <w:rsid w:val="00FB4B9A"/>
    <w:rsid w:val="00FC2C56"/>
    <w:rsid w:val="00FE4539"/>
    <w:rsid w:val="00F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locked="1" w:uiPriority="0"/>
    <w:lsdException w:name="List" w:locked="1" w:uiPriority="0"/>
    <w:lsdException w:name="List Bullet" w:locked="1" w:uiPriority="0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CAB"/>
    <w:pPr>
      <w:jc w:val="both"/>
    </w:pPr>
    <w:rPr>
      <w:rFonts w:eastAsia="Calibri"/>
      <w:sz w:val="24"/>
      <w:lang w:eastAsia="en-US"/>
    </w:rPr>
  </w:style>
  <w:style w:type="paragraph" w:styleId="Heading1">
    <w:name w:val="heading 1"/>
    <w:aliases w:val="Document Header1"/>
    <w:basedOn w:val="Normal"/>
    <w:next w:val="Normal"/>
    <w:link w:val="Heading1Char"/>
    <w:autoRedefine/>
    <w:uiPriority w:val="99"/>
    <w:qFormat/>
    <w:rsid w:val="00796B55"/>
    <w:pPr>
      <w:tabs>
        <w:tab w:val="left" w:pos="-1440"/>
        <w:tab w:val="left" w:pos="-720"/>
      </w:tabs>
      <w:jc w:val="center"/>
      <w:outlineLvl w:val="0"/>
    </w:pPr>
    <w:rPr>
      <w:b/>
      <w:spacing w:val="-3"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796B55"/>
    <w:pPr>
      <w:tabs>
        <w:tab w:val="left" w:pos="-1440"/>
        <w:tab w:val="left" w:pos="-720"/>
        <w:tab w:val="left" w:pos="-648"/>
      </w:tabs>
      <w:outlineLvl w:val="1"/>
    </w:pPr>
    <w:rPr>
      <w:b/>
      <w:caps/>
      <w:spacing w:val="-3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796B55"/>
    <w:pPr>
      <w:tabs>
        <w:tab w:val="left" w:pos="-1440"/>
        <w:tab w:val="left" w:pos="-720"/>
        <w:tab w:val="left" w:pos="-648"/>
      </w:tabs>
      <w:outlineLvl w:val="2"/>
    </w:pPr>
    <w:rPr>
      <w:b/>
      <w:spacing w:val="-3"/>
      <w:kern w:val="1"/>
      <w:lang w:val="pt-P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96B55"/>
    <w:pPr>
      <w:jc w:val="center"/>
      <w:outlineLvl w:val="3"/>
    </w:pPr>
    <w:rPr>
      <w:rFonts w:ascii="Times New Roman Bold" w:hAnsi="Times New Roman Bold"/>
      <w:b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0A0106"/>
    <w:pPr>
      <w:ind w:left="1008" w:hanging="432"/>
      <w:jc w:val="center"/>
      <w:outlineLvl w:val="4"/>
    </w:pPr>
    <w:rPr>
      <w:b/>
      <w:kern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96B55"/>
    <w:pPr>
      <w:ind w:left="1152" w:hanging="432"/>
      <w:jc w:val="center"/>
      <w:outlineLvl w:val="5"/>
    </w:pPr>
    <w:rPr>
      <w:rFonts w:ascii="Times New Roman Bold" w:hAnsi="Times New Roman Bold"/>
      <w:b/>
      <w:spacing w:val="-3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96B55"/>
    <w:pPr>
      <w:tabs>
        <w:tab w:val="left" w:pos="-1701"/>
      </w:tabs>
      <w:jc w:val="center"/>
      <w:outlineLvl w:val="6"/>
    </w:pPr>
    <w:rPr>
      <w:rFonts w:ascii="Times New Roman Bold" w:hAnsi="Times New Roman Bold"/>
      <w:b/>
      <w:spacing w:val="-3"/>
      <w:kern w:val="24"/>
      <w:lang w:val="pt-PT"/>
    </w:rPr>
  </w:style>
  <w:style w:type="paragraph" w:styleId="Heading8">
    <w:name w:val="heading 8"/>
    <w:basedOn w:val="Normal"/>
    <w:next w:val="Normal"/>
    <w:link w:val="Heading8Char"/>
    <w:autoRedefine/>
    <w:uiPriority w:val="99"/>
    <w:qFormat/>
    <w:rsid w:val="00796B55"/>
    <w:pPr>
      <w:tabs>
        <w:tab w:val="left" w:pos="-1843"/>
        <w:tab w:val="left" w:pos="-1701"/>
      </w:tabs>
      <w:ind w:left="1440" w:hanging="432"/>
      <w:jc w:val="center"/>
      <w:outlineLvl w:val="7"/>
    </w:pPr>
    <w:rPr>
      <w:b/>
      <w:spacing w:val="-3"/>
      <w:kern w:val="24"/>
    </w:rPr>
  </w:style>
  <w:style w:type="paragraph" w:styleId="Heading9">
    <w:name w:val="heading 9"/>
    <w:basedOn w:val="Normal"/>
    <w:next w:val="Normal"/>
    <w:link w:val="Heading9Char"/>
    <w:autoRedefine/>
    <w:uiPriority w:val="99"/>
    <w:qFormat/>
    <w:rsid w:val="00796B55"/>
    <w:pPr>
      <w:ind w:left="1584" w:hanging="144"/>
      <w:jc w:val="center"/>
      <w:outlineLvl w:val="8"/>
    </w:pPr>
    <w:rPr>
      <w:b/>
      <w:spacing w:val="-3"/>
      <w:kern w:val="24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"/>
    <w:basedOn w:val="DefaultParagraphFont"/>
    <w:link w:val="Heading1"/>
    <w:uiPriority w:val="99"/>
    <w:locked/>
    <w:rsid w:val="003D72E9"/>
    <w:rPr>
      <w:rFonts w:eastAsia="Times New Roman" w:cs="Times New Roman"/>
      <w:b/>
      <w:spacing w:val="-3"/>
      <w:kern w:val="28"/>
      <w:sz w:val="32"/>
      <w:szCs w:val="32"/>
      <w:lang w:val="pt-B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D72E9"/>
    <w:rPr>
      <w:rFonts w:cs="Times New Roman"/>
      <w:b/>
      <w:caps/>
      <w:spacing w:val="-3"/>
      <w:sz w:val="22"/>
      <w:szCs w:val="22"/>
      <w:lang w:val="pt-B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D72E9"/>
    <w:rPr>
      <w:rFonts w:cs="Times New Roman"/>
      <w:b/>
      <w:spacing w:val="-3"/>
      <w:kern w:val="1"/>
      <w:sz w:val="22"/>
      <w:szCs w:val="22"/>
      <w:lang w:val="pt-PT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1660F"/>
    <w:rPr>
      <w:rFonts w:ascii="Times New Roman Bold" w:hAnsi="Times New Roman Bold" w:cs="Times New Roman"/>
      <w:b/>
      <w:sz w:val="22"/>
      <w:szCs w:val="22"/>
      <w:lang w:val="pt-B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A0106"/>
    <w:rPr>
      <w:b/>
      <w:kern w:val="24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C0365"/>
    <w:rPr>
      <w:rFonts w:ascii="Times New Roman Bold" w:hAnsi="Times New Roman Bold"/>
      <w:b/>
      <w:spacing w:val="-3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1660F"/>
    <w:rPr>
      <w:rFonts w:ascii="Times New Roman Bold" w:hAnsi="Times New Roman Bold" w:cs="Times New Roman"/>
      <w:b/>
      <w:spacing w:val="-3"/>
      <w:kern w:val="24"/>
      <w:sz w:val="22"/>
      <w:szCs w:val="22"/>
      <w:lang w:val="pt-PT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D72E9"/>
    <w:rPr>
      <w:b/>
      <w:spacing w:val="-3"/>
      <w:kern w:val="24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D72E9"/>
    <w:rPr>
      <w:b/>
      <w:spacing w:val="-3"/>
      <w:kern w:val="24"/>
      <w:sz w:val="24"/>
      <w:lang w:val="pt-PT" w:eastAsia="en-US"/>
    </w:rPr>
  </w:style>
  <w:style w:type="paragraph" w:customStyle="1" w:styleId="Comentrio2">
    <w:name w:val="Comentário 2"/>
    <w:basedOn w:val="Normal"/>
    <w:next w:val="Normal"/>
    <w:link w:val="Comentrio2Char"/>
    <w:autoRedefine/>
    <w:uiPriority w:val="99"/>
    <w:rsid w:val="00796B55"/>
    <w:rPr>
      <w:rFonts w:ascii="Times New Roman Bold" w:hAnsi="Times New Roman Bold"/>
      <w:b/>
      <w:color w:val="FF0000"/>
    </w:rPr>
  </w:style>
  <w:style w:type="character" w:customStyle="1" w:styleId="Comentrio2Char">
    <w:name w:val="Comentário 2 Char"/>
    <w:basedOn w:val="DefaultParagraphFont"/>
    <w:link w:val="Comentrio2"/>
    <w:uiPriority w:val="99"/>
    <w:locked/>
    <w:rsid w:val="00CE5FF7"/>
    <w:rPr>
      <w:rFonts w:ascii="Times New Roman Bold" w:hAnsi="Times New Roman Bold" w:cs="Times New Roman"/>
      <w:b/>
      <w:color w:val="FF0000"/>
      <w:sz w:val="22"/>
      <w:szCs w:val="22"/>
      <w:lang w:val="pt-BR"/>
    </w:rPr>
  </w:style>
  <w:style w:type="paragraph" w:customStyle="1" w:styleId="Comentrio3">
    <w:name w:val="Comentário 3"/>
    <w:basedOn w:val="Normal"/>
    <w:next w:val="Normal"/>
    <w:link w:val="Comentrio3Char"/>
    <w:autoRedefine/>
    <w:uiPriority w:val="99"/>
    <w:rsid w:val="00796B55"/>
    <w:pPr>
      <w:tabs>
        <w:tab w:val="left" w:pos="1800"/>
      </w:tabs>
    </w:pPr>
    <w:rPr>
      <w:rFonts w:ascii="Times New Roman Bold" w:hAnsi="Times New Roman Bold"/>
      <w:b/>
      <w:iCs/>
      <w:dstrike/>
      <w:color w:val="FF0000"/>
      <w:szCs w:val="28"/>
    </w:rPr>
  </w:style>
  <w:style w:type="character" w:customStyle="1" w:styleId="Comentrio3Char">
    <w:name w:val="Comentário 3 Char"/>
    <w:basedOn w:val="DefaultParagraphFont"/>
    <w:link w:val="Comentrio3"/>
    <w:uiPriority w:val="99"/>
    <w:locked/>
    <w:rsid w:val="00EE3B47"/>
    <w:rPr>
      <w:rFonts w:ascii="Times New Roman Bold" w:hAnsi="Times New Roman Bold" w:cs="Times New Roman"/>
      <w:b/>
      <w:iCs/>
      <w:dstrike/>
      <w:color w:val="FF0000"/>
      <w:sz w:val="28"/>
      <w:szCs w:val="28"/>
      <w:lang w:val="pt-BR"/>
    </w:rPr>
  </w:style>
  <w:style w:type="paragraph" w:styleId="Subtitle">
    <w:name w:val="Subtitle"/>
    <w:aliases w:val="Subtítulo Char"/>
    <w:basedOn w:val="Normal"/>
    <w:link w:val="SubtitleChar"/>
    <w:autoRedefine/>
    <w:qFormat/>
    <w:rsid w:val="000D0200"/>
    <w:pPr>
      <w:jc w:val="center"/>
    </w:pPr>
    <w:rPr>
      <w:rFonts w:ascii="Times New Roman Bold" w:hAnsi="Times New Roman Bold"/>
    </w:rPr>
  </w:style>
  <w:style w:type="character" w:customStyle="1" w:styleId="SubtitleChar">
    <w:name w:val="Subtitle Char"/>
    <w:aliases w:val="Subtítulo Char Char"/>
    <w:basedOn w:val="DefaultParagraphFont"/>
    <w:link w:val="Subtitle"/>
    <w:locked/>
    <w:rsid w:val="000D0200"/>
    <w:rPr>
      <w:rFonts w:ascii="Times New Roman Bold" w:eastAsia="Calibri" w:hAnsi="Times New Roman Bold"/>
      <w:sz w:val="24"/>
      <w:lang w:eastAsia="en-US"/>
    </w:rPr>
  </w:style>
  <w:style w:type="paragraph" w:customStyle="1" w:styleId="NormalTabela">
    <w:name w:val="Normal Tabela"/>
    <w:basedOn w:val="Normal"/>
    <w:next w:val="Normal"/>
    <w:autoRedefine/>
    <w:uiPriority w:val="99"/>
    <w:rsid w:val="00C078DA"/>
    <w:pPr>
      <w:tabs>
        <w:tab w:val="left" w:pos="-1701"/>
        <w:tab w:val="left" w:pos="540"/>
        <w:tab w:val="left" w:pos="1800"/>
      </w:tabs>
      <w:jc w:val="center"/>
    </w:pPr>
    <w:rPr>
      <w:bCs/>
      <w:iCs/>
      <w:color w:val="365F91" w:themeColor="accent1" w:themeShade="BF"/>
      <w:spacing w:val="-3"/>
      <w:kern w:val="16"/>
    </w:rPr>
  </w:style>
  <w:style w:type="paragraph" w:customStyle="1" w:styleId="Subttulo2">
    <w:name w:val="Subtítulo 2"/>
    <w:basedOn w:val="Normal"/>
    <w:next w:val="Normal"/>
    <w:link w:val="Subttulo2Char"/>
    <w:autoRedefine/>
    <w:uiPriority w:val="99"/>
    <w:rsid w:val="000D0200"/>
    <w:pPr>
      <w:tabs>
        <w:tab w:val="right" w:leader="hyphen" w:pos="9356"/>
      </w:tabs>
    </w:pPr>
    <w:rPr>
      <w:rFonts w:ascii="Times New Roman Bold" w:hAnsi="Times New Roman Bold"/>
      <w:b/>
      <w:iCs/>
    </w:rPr>
  </w:style>
  <w:style w:type="character" w:customStyle="1" w:styleId="Subttulo2Char">
    <w:name w:val="Subtítulo 2 Char"/>
    <w:basedOn w:val="DefaultParagraphFont"/>
    <w:link w:val="Subttulo2"/>
    <w:uiPriority w:val="99"/>
    <w:locked/>
    <w:rsid w:val="000D0200"/>
    <w:rPr>
      <w:rFonts w:ascii="Times New Roman Bold" w:eastAsia="Calibri" w:hAnsi="Times New Roman Bold"/>
      <w:b/>
      <w:iCs/>
      <w:sz w:val="24"/>
      <w:lang w:eastAsia="en-US"/>
    </w:rPr>
  </w:style>
  <w:style w:type="paragraph" w:styleId="List">
    <w:name w:val="List"/>
    <w:basedOn w:val="Normal"/>
    <w:autoRedefine/>
    <w:uiPriority w:val="99"/>
    <w:rsid w:val="00796B55"/>
    <w:pPr>
      <w:spacing w:after="120"/>
      <w:ind w:left="567"/>
    </w:pPr>
    <w:rPr>
      <w:kern w:val="24"/>
    </w:rPr>
  </w:style>
  <w:style w:type="paragraph" w:styleId="List2">
    <w:name w:val="List 2"/>
    <w:basedOn w:val="Normal"/>
    <w:autoRedefine/>
    <w:uiPriority w:val="99"/>
    <w:rsid w:val="00796B55"/>
    <w:pPr>
      <w:spacing w:after="120"/>
      <w:ind w:left="851"/>
    </w:pPr>
  </w:style>
  <w:style w:type="paragraph" w:customStyle="1" w:styleId="Heading1-Clausename">
    <w:name w:val="Heading 1- Clause name"/>
    <w:basedOn w:val="Normal"/>
    <w:autoRedefine/>
    <w:uiPriority w:val="99"/>
    <w:rsid w:val="00796B55"/>
    <w:pPr>
      <w:tabs>
        <w:tab w:val="left" w:pos="1800"/>
      </w:tabs>
      <w:overflowPunct w:val="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Head7">
    <w:name w:val="Head 7"/>
    <w:basedOn w:val="Normal"/>
    <w:autoRedefine/>
    <w:uiPriority w:val="99"/>
    <w:rsid w:val="00796B55"/>
    <w:rPr>
      <w:rFonts w:ascii="Times New Roman Bold" w:hAnsi="Times New Roman Bold"/>
      <w:b/>
      <w:szCs w:val="18"/>
    </w:rPr>
  </w:style>
  <w:style w:type="paragraph" w:customStyle="1" w:styleId="Head6">
    <w:name w:val="Head 6"/>
    <w:basedOn w:val="Heading6"/>
    <w:next w:val="Normal"/>
    <w:autoRedefine/>
    <w:uiPriority w:val="99"/>
    <w:rsid w:val="00796B55"/>
    <w:pPr>
      <w:ind w:left="0" w:firstLine="0"/>
      <w:jc w:val="left"/>
    </w:pPr>
    <w:rPr>
      <w:lang w:val="en-US"/>
    </w:rPr>
  </w:style>
  <w:style w:type="paragraph" w:customStyle="1" w:styleId="Comentrio4">
    <w:name w:val="Comentário 4"/>
    <w:basedOn w:val="Normal"/>
    <w:next w:val="Normal"/>
    <w:autoRedefine/>
    <w:uiPriority w:val="99"/>
    <w:rsid w:val="00796B55"/>
    <w:pPr>
      <w:framePr w:wrap="notBeside" w:vAnchor="text" w:hAnchor="text" w:y="1"/>
    </w:pPr>
    <w:rPr>
      <w:rFonts w:ascii="Times New Roman Bold" w:hAnsi="Times New Roman Bold"/>
      <w:b/>
      <w:color w:val="00B0F0"/>
      <w:spacing w:val="-3"/>
      <w:sz w:val="28"/>
    </w:rPr>
  </w:style>
  <w:style w:type="character" w:customStyle="1" w:styleId="FootnoteTextChar">
    <w:name w:val="Footnote Text Char"/>
    <w:basedOn w:val="DefaultParagraphFont"/>
    <w:uiPriority w:val="99"/>
    <w:locked/>
    <w:rsid w:val="00796B55"/>
    <w:rPr>
      <w:rFonts w:ascii="Times New Roman" w:hAnsi="Times New Roman" w:cs="Times New Roman"/>
      <w:color w:val="auto"/>
      <w:sz w:val="24"/>
      <w:szCs w:val="24"/>
      <w:u w:val="none"/>
      <w:vertAlign w:val="baseline"/>
      <w:lang w:val="pt-BR" w:eastAsia="en-US" w:bidi="ar-SA"/>
    </w:rPr>
  </w:style>
  <w:style w:type="paragraph" w:styleId="Title">
    <w:name w:val="Title"/>
    <w:basedOn w:val="Normal"/>
    <w:link w:val="TitleChar"/>
    <w:qFormat/>
    <w:rsid w:val="00796B55"/>
    <w:pPr>
      <w:spacing w:after="120"/>
      <w:jc w:val="center"/>
    </w:pPr>
    <w:rPr>
      <w:rFonts w:ascii="Times New Roman Bold" w:hAnsi="Times New Roman Bold"/>
      <w:b/>
      <w:sz w:val="28"/>
    </w:rPr>
  </w:style>
  <w:style w:type="character" w:customStyle="1" w:styleId="TitleChar">
    <w:name w:val="Title Char"/>
    <w:basedOn w:val="DefaultParagraphFont"/>
    <w:link w:val="Title"/>
    <w:locked/>
    <w:rsid w:val="00CB0228"/>
    <w:rPr>
      <w:rFonts w:ascii="Times New Roman Bold" w:hAnsi="Times New Roman Bold" w:cs="Times New Roman"/>
      <w:b/>
      <w:sz w:val="22"/>
      <w:szCs w:val="22"/>
      <w:lang w:val="pt-BR"/>
    </w:rPr>
  </w:style>
  <w:style w:type="paragraph" w:customStyle="1" w:styleId="TOC11">
    <w:name w:val="TOC 11"/>
    <w:autoRedefine/>
    <w:uiPriority w:val="99"/>
    <w:rsid w:val="00090372"/>
    <w:pPr>
      <w:widowControl w:val="0"/>
      <w:tabs>
        <w:tab w:val="right" w:leader="hyphen" w:pos="12240"/>
        <w:tab w:val="right" w:pos="23760"/>
      </w:tabs>
      <w:spacing w:after="120"/>
    </w:pPr>
    <w:rPr>
      <w:rFonts w:ascii="Times New Roman Bold" w:hAnsi="Times New Roman Bold"/>
      <w:b/>
      <w:smallCaps/>
      <w:sz w:val="24"/>
      <w:szCs w:val="20"/>
    </w:rPr>
  </w:style>
  <w:style w:type="paragraph" w:styleId="TOC1">
    <w:name w:val="toc 1"/>
    <w:basedOn w:val="Normal"/>
    <w:next w:val="Normal"/>
    <w:autoRedefine/>
    <w:uiPriority w:val="39"/>
    <w:rsid w:val="00090372"/>
    <w:pPr>
      <w:tabs>
        <w:tab w:val="left" w:leader="hyphen" w:pos="12960"/>
      </w:tabs>
      <w:spacing w:before="120" w:after="120"/>
    </w:pPr>
    <w:rPr>
      <w:rFonts w:ascii="Times New Roman Bold" w:hAnsi="Times New Roman Bold"/>
      <w:b/>
      <w:smallCaps/>
      <w:szCs w:val="28"/>
      <w:lang w:eastAsia="pt-BR"/>
    </w:rPr>
  </w:style>
  <w:style w:type="paragraph" w:customStyle="1" w:styleId="Comentrio5">
    <w:name w:val="Comentário5"/>
    <w:basedOn w:val="Normal"/>
    <w:next w:val="Normal"/>
    <w:link w:val="Comentrio5Char"/>
    <w:autoRedefine/>
    <w:uiPriority w:val="99"/>
    <w:rsid w:val="00796B55"/>
    <w:rPr>
      <w:color w:val="00B0F0"/>
      <w:sz w:val="28"/>
      <w:vertAlign w:val="superscript"/>
    </w:rPr>
  </w:style>
  <w:style w:type="character" w:customStyle="1" w:styleId="Comentrio5Char">
    <w:name w:val="Comentário5 Char"/>
    <w:basedOn w:val="DefaultParagraphFont"/>
    <w:link w:val="Comentrio5"/>
    <w:uiPriority w:val="99"/>
    <w:locked/>
    <w:rsid w:val="00F5560D"/>
    <w:rPr>
      <w:rFonts w:cs="Times New Roman"/>
      <w:color w:val="00B0F0"/>
      <w:sz w:val="22"/>
      <w:szCs w:val="22"/>
      <w:vertAlign w:val="superscript"/>
      <w:lang w:val="pt-BR"/>
    </w:rPr>
  </w:style>
  <w:style w:type="paragraph" w:customStyle="1" w:styleId="Comentrio50">
    <w:name w:val="Comentário 5"/>
    <w:basedOn w:val="Normal"/>
    <w:next w:val="Normal"/>
    <w:link w:val="Comentrio5Char0"/>
    <w:autoRedefine/>
    <w:uiPriority w:val="99"/>
    <w:rsid w:val="00BE6F9B"/>
    <w:rPr>
      <w:rFonts w:ascii="Times New Roman Bold" w:hAnsi="Times New Roman Bold"/>
      <w:b/>
      <w:bCs/>
      <w:dstrike/>
      <w:color w:val="FF0000"/>
      <w:spacing w:val="-3"/>
      <w:sz w:val="28"/>
    </w:rPr>
  </w:style>
  <w:style w:type="character" w:customStyle="1" w:styleId="Comentrio5Char0">
    <w:name w:val="Comentário 5 Char"/>
    <w:basedOn w:val="DefaultParagraphFont"/>
    <w:link w:val="Comentrio50"/>
    <w:uiPriority w:val="99"/>
    <w:locked/>
    <w:rsid w:val="00BE6F9B"/>
    <w:rPr>
      <w:rFonts w:ascii="Times New Roman Bold" w:hAnsi="Times New Roman Bold"/>
      <w:b/>
      <w:bCs/>
      <w:dstrike/>
      <w:color w:val="FF0000"/>
      <w:spacing w:val="-3"/>
      <w:sz w:val="28"/>
      <w:lang w:eastAsia="en-US"/>
    </w:rPr>
  </w:style>
  <w:style w:type="paragraph" w:styleId="Index1">
    <w:name w:val="index 1"/>
    <w:basedOn w:val="Normal"/>
    <w:next w:val="Normal"/>
    <w:uiPriority w:val="99"/>
    <w:semiHidden/>
    <w:rsid w:val="00796B55"/>
    <w:pPr>
      <w:tabs>
        <w:tab w:val="right" w:leader="dot" w:pos="9360"/>
      </w:tabs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796B55"/>
    <w:pPr>
      <w:tabs>
        <w:tab w:val="right" w:leader="dot" w:pos="9360"/>
      </w:tabs>
      <w:ind w:left="1440" w:right="720" w:hanging="720"/>
    </w:pPr>
  </w:style>
  <w:style w:type="paragraph" w:styleId="TOC2">
    <w:name w:val="toc 2"/>
    <w:basedOn w:val="Normal"/>
    <w:next w:val="Normal"/>
    <w:autoRedefine/>
    <w:uiPriority w:val="99"/>
    <w:rsid w:val="00796B55"/>
    <w:pPr>
      <w:tabs>
        <w:tab w:val="left" w:pos="1152"/>
        <w:tab w:val="right" w:leader="dot" w:pos="8741"/>
        <w:tab w:val="right" w:leader="dot" w:pos="9029"/>
      </w:tabs>
      <w:ind w:left="1166" w:hanging="605"/>
    </w:pPr>
    <w:rPr>
      <w:rFonts w:ascii="Times New Roman Bold" w:hAnsi="Times New Roman Bold"/>
      <w:b/>
    </w:rPr>
  </w:style>
  <w:style w:type="paragraph" w:styleId="TOC3">
    <w:name w:val="toc 3"/>
    <w:basedOn w:val="Normal"/>
    <w:next w:val="Normal"/>
    <w:uiPriority w:val="99"/>
    <w:semiHidden/>
    <w:rsid w:val="00796B55"/>
    <w:pPr>
      <w:tabs>
        <w:tab w:val="right" w:leader="dot" w:pos="9029"/>
      </w:tabs>
      <w:ind w:left="480"/>
    </w:pPr>
    <w:rPr>
      <w:b/>
      <w:i/>
      <w:sz w:val="20"/>
    </w:rPr>
  </w:style>
  <w:style w:type="paragraph" w:styleId="TOC4">
    <w:name w:val="toc 4"/>
    <w:basedOn w:val="Normal"/>
    <w:next w:val="Normal"/>
    <w:uiPriority w:val="99"/>
    <w:semiHidden/>
    <w:rsid w:val="00796B55"/>
    <w:pPr>
      <w:tabs>
        <w:tab w:val="right" w:leader="dot" w:pos="9029"/>
      </w:tabs>
      <w:ind w:left="720"/>
    </w:pPr>
    <w:rPr>
      <w:b/>
      <w:sz w:val="18"/>
    </w:rPr>
  </w:style>
  <w:style w:type="paragraph" w:styleId="TOC5">
    <w:name w:val="toc 5"/>
    <w:basedOn w:val="Normal"/>
    <w:next w:val="Normal"/>
    <w:uiPriority w:val="99"/>
    <w:semiHidden/>
    <w:rsid w:val="00796B55"/>
    <w:pPr>
      <w:tabs>
        <w:tab w:val="right" w:leader="dot" w:pos="9029"/>
      </w:tabs>
      <w:ind w:left="960"/>
    </w:pPr>
    <w:rPr>
      <w:b/>
      <w:sz w:val="18"/>
    </w:rPr>
  </w:style>
  <w:style w:type="paragraph" w:styleId="TOC6">
    <w:name w:val="toc 6"/>
    <w:basedOn w:val="Normal"/>
    <w:next w:val="Normal"/>
    <w:uiPriority w:val="99"/>
    <w:semiHidden/>
    <w:rsid w:val="00796B55"/>
    <w:pPr>
      <w:tabs>
        <w:tab w:val="right" w:leader="dot" w:pos="9029"/>
      </w:tabs>
      <w:ind w:left="1200"/>
    </w:pPr>
    <w:rPr>
      <w:b/>
      <w:sz w:val="18"/>
    </w:rPr>
  </w:style>
  <w:style w:type="paragraph" w:styleId="TOC7">
    <w:name w:val="toc 7"/>
    <w:basedOn w:val="Normal"/>
    <w:next w:val="Normal"/>
    <w:uiPriority w:val="99"/>
    <w:semiHidden/>
    <w:rsid w:val="00796B55"/>
    <w:pPr>
      <w:tabs>
        <w:tab w:val="right" w:leader="dot" w:pos="9029"/>
      </w:tabs>
      <w:ind w:left="1440"/>
    </w:pPr>
    <w:rPr>
      <w:b/>
      <w:sz w:val="18"/>
    </w:rPr>
  </w:style>
  <w:style w:type="paragraph" w:styleId="TOC8">
    <w:name w:val="toc 8"/>
    <w:basedOn w:val="Normal"/>
    <w:next w:val="Normal"/>
    <w:uiPriority w:val="99"/>
    <w:semiHidden/>
    <w:rsid w:val="00796B55"/>
    <w:pPr>
      <w:tabs>
        <w:tab w:val="right" w:leader="dot" w:pos="9029"/>
      </w:tabs>
      <w:ind w:left="1680"/>
    </w:pPr>
    <w:rPr>
      <w:b/>
      <w:sz w:val="18"/>
    </w:rPr>
  </w:style>
  <w:style w:type="paragraph" w:styleId="TOC9">
    <w:name w:val="toc 9"/>
    <w:basedOn w:val="Normal"/>
    <w:next w:val="Normal"/>
    <w:uiPriority w:val="99"/>
    <w:semiHidden/>
    <w:rsid w:val="00796B55"/>
    <w:pPr>
      <w:tabs>
        <w:tab w:val="right" w:leader="dot" w:pos="9029"/>
      </w:tabs>
      <w:ind w:left="1920"/>
    </w:pPr>
    <w:rPr>
      <w:b/>
      <w:sz w:val="18"/>
    </w:rPr>
  </w:style>
  <w:style w:type="paragraph" w:styleId="FootnoteText">
    <w:name w:val="footnote text"/>
    <w:basedOn w:val="Normal"/>
    <w:link w:val="FootnoteTextChar1"/>
    <w:autoRedefine/>
    <w:uiPriority w:val="99"/>
    <w:semiHidden/>
    <w:rsid w:val="00796B55"/>
    <w:rPr>
      <w:b/>
      <w:color w:val="FF000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3D72E9"/>
    <w:rPr>
      <w:rFonts w:cs="Times New Roman"/>
      <w:b/>
      <w:color w:val="FF0000"/>
      <w:sz w:val="22"/>
      <w:szCs w:val="22"/>
      <w:lang w:val="pt-BR"/>
    </w:rPr>
  </w:style>
  <w:style w:type="paragraph" w:styleId="Header">
    <w:name w:val="header"/>
    <w:basedOn w:val="Normal"/>
    <w:link w:val="HeaderChar"/>
    <w:autoRedefine/>
    <w:uiPriority w:val="99"/>
    <w:rsid w:val="0090029E"/>
    <w:pPr>
      <w:pBdr>
        <w:bottom w:val="thickThinSmallGap" w:sz="24" w:space="1" w:color="622423"/>
      </w:pBdr>
      <w:jc w:val="center"/>
    </w:pPr>
    <w:rPr>
      <w:rFonts w:ascii="Cambria" w:hAnsi="Cambria"/>
      <w:bCs/>
      <w:i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029E"/>
    <w:rPr>
      <w:rFonts w:ascii="Cambria" w:hAnsi="Cambria" w:cs="Times New Roman"/>
      <w:bCs/>
      <w:iCs/>
      <w:sz w:val="32"/>
      <w:szCs w:val="32"/>
      <w:lang w:val="pt-BR"/>
    </w:rPr>
  </w:style>
  <w:style w:type="paragraph" w:styleId="Footer">
    <w:name w:val="footer"/>
    <w:basedOn w:val="Normal"/>
    <w:link w:val="FooterChar"/>
    <w:autoRedefine/>
    <w:uiPriority w:val="99"/>
    <w:rsid w:val="004D4DA3"/>
    <w:pPr>
      <w:tabs>
        <w:tab w:val="left" w:pos="0"/>
        <w:tab w:val="center" w:pos="4320"/>
        <w:tab w:val="right" w:pos="8640"/>
      </w:tabs>
    </w:pPr>
    <w:rPr>
      <w:b/>
      <w:spacing w:val="-3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4DA3"/>
    <w:rPr>
      <w:rFonts w:cs="Times New Roman"/>
      <w:b/>
      <w:spacing w:val="-3"/>
      <w:sz w:val="22"/>
      <w:szCs w:val="22"/>
      <w:lang w:val="pt-BR"/>
    </w:rPr>
  </w:style>
  <w:style w:type="paragraph" w:styleId="Caption">
    <w:name w:val="caption"/>
    <w:basedOn w:val="Normal"/>
    <w:next w:val="Normal"/>
    <w:uiPriority w:val="99"/>
    <w:qFormat/>
    <w:rsid w:val="00796B55"/>
    <w:rPr>
      <w:b/>
    </w:rPr>
  </w:style>
  <w:style w:type="character" w:styleId="FootnoteReference">
    <w:name w:val="footnote reference"/>
    <w:basedOn w:val="DefaultParagraphFont"/>
    <w:uiPriority w:val="99"/>
    <w:semiHidden/>
    <w:rsid w:val="00796B55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796B55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796B5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96B55"/>
    <w:rPr>
      <w:b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D72E9"/>
    <w:rPr>
      <w:rFonts w:cs="Times New Roman"/>
      <w:b/>
      <w:sz w:val="22"/>
      <w:szCs w:val="22"/>
      <w:lang w:val="pt-BR"/>
    </w:rPr>
  </w:style>
  <w:style w:type="paragraph" w:styleId="TOAHeading">
    <w:name w:val="toa heading"/>
    <w:basedOn w:val="Normal"/>
    <w:next w:val="Normal"/>
    <w:uiPriority w:val="99"/>
    <w:semiHidden/>
    <w:rsid w:val="00796B55"/>
    <w:pPr>
      <w:tabs>
        <w:tab w:val="right" w:pos="9360"/>
      </w:tabs>
    </w:pPr>
  </w:style>
  <w:style w:type="paragraph" w:styleId="ListBullet">
    <w:name w:val="List Bullet"/>
    <w:basedOn w:val="Normal"/>
    <w:uiPriority w:val="99"/>
    <w:rsid w:val="00796B55"/>
    <w:pPr>
      <w:tabs>
        <w:tab w:val="left" w:pos="-720"/>
      </w:tabs>
    </w:pPr>
  </w:style>
  <w:style w:type="paragraph" w:styleId="BodyText">
    <w:name w:val="Body Text"/>
    <w:basedOn w:val="Normal"/>
    <w:link w:val="BodyTextChar"/>
    <w:uiPriority w:val="99"/>
    <w:rsid w:val="00796B55"/>
    <w:pPr>
      <w:tabs>
        <w:tab w:val="left" w:pos="-720"/>
      </w:tabs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D72E9"/>
    <w:rPr>
      <w:rFonts w:cs="Times New Roman"/>
      <w:sz w:val="22"/>
      <w:szCs w:val="22"/>
      <w:lang w:val="pt-BR"/>
    </w:rPr>
  </w:style>
  <w:style w:type="paragraph" w:styleId="BodyTextIndent">
    <w:name w:val="Body Text Indent"/>
    <w:basedOn w:val="Normal"/>
    <w:link w:val="BodyTextIndentChar"/>
    <w:uiPriority w:val="99"/>
    <w:rsid w:val="00796B55"/>
    <w:pPr>
      <w:tabs>
        <w:tab w:val="left" w:pos="-648"/>
      </w:tabs>
      <w:ind w:left="3119" w:hanging="3119"/>
    </w:pPr>
    <w:rPr>
      <w:b/>
      <w:spacing w:val="-3"/>
      <w:lang w:val="pt-PT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72E9"/>
    <w:rPr>
      <w:rFonts w:cs="Times New Roman"/>
      <w:b/>
      <w:spacing w:val="-3"/>
      <w:sz w:val="22"/>
      <w:szCs w:val="22"/>
      <w:lang w:val="pt-PT"/>
    </w:rPr>
  </w:style>
  <w:style w:type="paragraph" w:styleId="BodyText2">
    <w:name w:val="Body Text 2"/>
    <w:basedOn w:val="Normal"/>
    <w:link w:val="BodyText2Char"/>
    <w:uiPriority w:val="99"/>
    <w:rsid w:val="00796B55"/>
    <w:pPr>
      <w:tabs>
        <w:tab w:val="left" w:pos="-648"/>
      </w:tabs>
    </w:pPr>
    <w:rPr>
      <w:b/>
      <w:i/>
      <w:spacing w:val="-3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D72E9"/>
    <w:rPr>
      <w:rFonts w:cs="Times New Roman"/>
      <w:b/>
      <w:i/>
      <w:spacing w:val="-3"/>
      <w:sz w:val="22"/>
      <w:szCs w:val="22"/>
      <w:lang w:val="pt-BR"/>
    </w:rPr>
  </w:style>
  <w:style w:type="paragraph" w:styleId="BodyText3">
    <w:name w:val="Body Text 3"/>
    <w:basedOn w:val="Normal"/>
    <w:link w:val="BodyText3Char"/>
    <w:uiPriority w:val="99"/>
    <w:rsid w:val="00796B55"/>
    <w:rPr>
      <w:b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D72E9"/>
    <w:rPr>
      <w:rFonts w:cs="Times New Roman"/>
      <w:b/>
      <w:sz w:val="22"/>
      <w:szCs w:val="22"/>
      <w:lang w:val="pt-BR"/>
    </w:rPr>
  </w:style>
  <w:style w:type="paragraph" w:styleId="BodyTextIndent2">
    <w:name w:val="Body Text Indent 2"/>
    <w:basedOn w:val="Normal"/>
    <w:link w:val="BodyTextIndent2Char"/>
    <w:uiPriority w:val="99"/>
    <w:rsid w:val="00796B55"/>
    <w:pPr>
      <w:tabs>
        <w:tab w:val="left" w:pos="-1843"/>
        <w:tab w:val="left" w:pos="-993"/>
        <w:tab w:val="left" w:pos="-648"/>
        <w:tab w:val="left" w:pos="1134"/>
      </w:tabs>
      <w:ind w:left="1701" w:hanging="1701"/>
    </w:pPr>
    <w:rPr>
      <w:b/>
      <w:spacing w:val="-3"/>
      <w:lang w:val="pt-P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72E9"/>
    <w:rPr>
      <w:rFonts w:cs="Times New Roman"/>
      <w:b/>
      <w:spacing w:val="-3"/>
      <w:sz w:val="22"/>
      <w:szCs w:val="22"/>
      <w:lang w:val="pt-PT"/>
    </w:rPr>
  </w:style>
  <w:style w:type="paragraph" w:styleId="BodyTextIndent3">
    <w:name w:val="Body Text Indent 3"/>
    <w:basedOn w:val="Normal"/>
    <w:link w:val="BodyTextIndent3Char"/>
    <w:uiPriority w:val="99"/>
    <w:rsid w:val="00796B55"/>
    <w:pPr>
      <w:tabs>
        <w:tab w:val="left" w:pos="-1843"/>
      </w:tabs>
      <w:ind w:left="810" w:hanging="810"/>
    </w:pPr>
    <w:rPr>
      <w:b/>
      <w:spacing w:val="-3"/>
      <w:lang w:val="pt-P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D72E9"/>
    <w:rPr>
      <w:rFonts w:cs="Times New Roman"/>
      <w:b/>
      <w:spacing w:val="-3"/>
      <w:sz w:val="22"/>
      <w:szCs w:val="22"/>
      <w:lang w:val="pt-PT"/>
    </w:rPr>
  </w:style>
  <w:style w:type="character" w:styleId="Hyperlink">
    <w:name w:val="Hyperlink"/>
    <w:basedOn w:val="DefaultParagraphFont"/>
    <w:uiPriority w:val="99"/>
    <w:rsid w:val="00796B55"/>
    <w:rPr>
      <w:rFonts w:cs="Times New Roman"/>
      <w:color w:val="0000FF"/>
      <w:u w:val="single"/>
    </w:rPr>
  </w:style>
  <w:style w:type="character" w:customStyle="1" w:styleId="DefaultParagraphFo">
    <w:name w:val="Default Paragraph Fo"/>
    <w:basedOn w:val="DefaultParagraphFont"/>
    <w:uiPriority w:val="99"/>
    <w:rsid w:val="00796B55"/>
    <w:rPr>
      <w:rFonts w:cs="Times New Roman"/>
    </w:rPr>
  </w:style>
  <w:style w:type="character" w:customStyle="1" w:styleId="EquationCaption">
    <w:name w:val="_Equation Caption"/>
    <w:basedOn w:val="DefaultParagraphFont"/>
    <w:uiPriority w:val="99"/>
    <w:rsid w:val="00796B55"/>
    <w:rPr>
      <w:rFonts w:cs="Times New Roman"/>
    </w:rPr>
  </w:style>
  <w:style w:type="paragraph" w:customStyle="1" w:styleId="RightPar1">
    <w:name w:val="Right Par 1"/>
    <w:uiPriority w:val="99"/>
    <w:rsid w:val="00796B55"/>
    <w:pPr>
      <w:tabs>
        <w:tab w:val="left" w:pos="-720"/>
        <w:tab w:val="left" w:pos="0"/>
        <w:tab w:val="left" w:pos="288"/>
        <w:tab w:val="decimal" w:pos="7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2">
    <w:name w:val="Right Par 2"/>
    <w:uiPriority w:val="99"/>
    <w:rsid w:val="00796B55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3">
    <w:name w:val="Right Par 3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1728"/>
        <w:tab w:val="decimal" w:pos="216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4">
    <w:name w:val="Right Par 4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448"/>
        <w:tab w:val="decimal" w:pos="288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5">
    <w:name w:val="Right Par 5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024"/>
        <w:tab w:val="decimal" w:pos="360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6">
    <w:name w:val="Right Par 6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3744"/>
        <w:tab w:val="decimal" w:pos="43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7">
    <w:name w:val="Right Par 7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608"/>
        <w:tab w:val="decimal" w:pos="504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8">
    <w:name w:val="Right Par 8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328"/>
        <w:tab w:val="decimal" w:pos="576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Document1">
    <w:name w:val="Document 1"/>
    <w:uiPriority w:val="99"/>
    <w:rsid w:val="00796B55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Technical5">
    <w:name w:val="Technical 5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6">
    <w:name w:val="Technical 6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4">
    <w:name w:val="Technical 4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7">
    <w:name w:val="Technical 7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8">
    <w:name w:val="Technical 8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Pleading">
    <w:name w:val="Pleading"/>
    <w:uiPriority w:val="99"/>
    <w:rsid w:val="00796B55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toa">
    <w:name w:val="toa"/>
    <w:uiPriority w:val="99"/>
    <w:rsid w:val="00796B55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000"/>
        <w:tab w:val="right" w:pos="9360"/>
      </w:tabs>
      <w:suppressAutoHyphens/>
      <w:jc w:val="both"/>
    </w:pPr>
    <w:rPr>
      <w:rFonts w:ascii="Courier New" w:hAnsi="Courier New"/>
      <w:b/>
      <w:i/>
      <w:spacing w:val="-3"/>
      <w:sz w:val="24"/>
      <w:szCs w:val="20"/>
    </w:rPr>
  </w:style>
  <w:style w:type="paragraph" w:customStyle="1" w:styleId="HHH">
    <w:name w:val="HHH"/>
    <w:uiPriority w:val="99"/>
    <w:rsid w:val="00796B55"/>
    <w:pPr>
      <w:tabs>
        <w:tab w:val="left" w:pos="-1440"/>
        <w:tab w:val="left" w:pos="-720"/>
      </w:tabs>
      <w:suppressAutoHyphens/>
      <w:jc w:val="both"/>
    </w:pPr>
    <w:rPr>
      <w:rFonts w:ascii="Courier New" w:hAnsi="Courier New"/>
      <w:b/>
      <w:i/>
      <w:spacing w:val="-3"/>
      <w:sz w:val="24"/>
      <w:szCs w:val="20"/>
    </w:rPr>
  </w:style>
  <w:style w:type="character" w:customStyle="1" w:styleId="EquationCaption1">
    <w:name w:val="_Equation Caption1"/>
    <w:uiPriority w:val="99"/>
    <w:rsid w:val="00796B55"/>
  </w:style>
  <w:style w:type="paragraph" w:customStyle="1" w:styleId="BodyText21">
    <w:name w:val="Body Text 21"/>
    <w:basedOn w:val="Normal"/>
    <w:uiPriority w:val="99"/>
    <w:rsid w:val="00796B55"/>
    <w:pPr>
      <w:ind w:left="1080" w:hanging="1080"/>
    </w:pPr>
    <w:rPr>
      <w:spacing w:val="-3"/>
      <w:u w:val="single"/>
      <w:lang w:val="pt-PT"/>
    </w:rPr>
  </w:style>
  <w:style w:type="paragraph" w:customStyle="1" w:styleId="BodyText31">
    <w:name w:val="Body Text 31"/>
    <w:basedOn w:val="Normal"/>
    <w:uiPriority w:val="99"/>
    <w:rsid w:val="00796B55"/>
    <w:pPr>
      <w:tabs>
        <w:tab w:val="center" w:pos="4680"/>
      </w:tabs>
      <w:jc w:val="center"/>
    </w:pPr>
    <w:rPr>
      <w:b/>
      <w:spacing w:val="-3"/>
    </w:rPr>
  </w:style>
  <w:style w:type="paragraph" w:customStyle="1" w:styleId="DocumentMap1">
    <w:name w:val="Document Map1"/>
    <w:basedOn w:val="Normal"/>
    <w:uiPriority w:val="99"/>
    <w:rsid w:val="00796B55"/>
    <w:pPr>
      <w:shd w:val="clear" w:color="auto" w:fill="000080"/>
    </w:pPr>
    <w:rPr>
      <w:rFonts w:ascii="Tahoma" w:hAnsi="Tahoma"/>
    </w:rPr>
  </w:style>
  <w:style w:type="paragraph" w:customStyle="1" w:styleId="BodyTextIndent21">
    <w:name w:val="Body Text Indent 21"/>
    <w:basedOn w:val="Normal"/>
    <w:uiPriority w:val="99"/>
    <w:rsid w:val="00796B55"/>
    <w:pPr>
      <w:tabs>
        <w:tab w:val="left" w:pos="-1276"/>
        <w:tab w:val="left" w:pos="-851"/>
        <w:tab w:val="left" w:pos="-648"/>
      </w:tabs>
      <w:ind w:left="1134" w:hanging="1134"/>
    </w:pPr>
    <w:rPr>
      <w:b/>
      <w:spacing w:val="-3"/>
      <w:lang w:val="pt-PT"/>
    </w:rPr>
  </w:style>
  <w:style w:type="paragraph" w:customStyle="1" w:styleId="BodyTextIndent31">
    <w:name w:val="Body Text Indent 31"/>
    <w:basedOn w:val="Normal"/>
    <w:uiPriority w:val="99"/>
    <w:rsid w:val="00796B55"/>
    <w:pPr>
      <w:tabs>
        <w:tab w:val="left" w:pos="-1418"/>
        <w:tab w:val="left" w:pos="-1134"/>
        <w:tab w:val="left" w:pos="-851"/>
        <w:tab w:val="left" w:pos="-648"/>
        <w:tab w:val="left" w:pos="-426"/>
        <w:tab w:val="left" w:pos="72"/>
      </w:tabs>
      <w:ind w:left="567" w:hanging="567"/>
    </w:pPr>
    <w:rPr>
      <w:b/>
      <w:spacing w:val="-3"/>
      <w:lang w:val="pt-PT"/>
    </w:rPr>
  </w:style>
  <w:style w:type="paragraph" w:customStyle="1" w:styleId="Estilo1">
    <w:name w:val="Estilo1"/>
    <w:basedOn w:val="Normal"/>
    <w:autoRedefine/>
    <w:uiPriority w:val="99"/>
    <w:rsid w:val="00796B55"/>
    <w:pPr>
      <w:tabs>
        <w:tab w:val="left" w:pos="-1843"/>
        <w:tab w:val="left" w:pos="-1701"/>
        <w:tab w:val="left" w:pos="-1418"/>
        <w:tab w:val="left" w:pos="-648"/>
      </w:tabs>
      <w:ind w:left="567" w:hanging="567"/>
    </w:pPr>
    <w:rPr>
      <w:b/>
      <w:spacing w:val="-3"/>
    </w:rPr>
  </w:style>
  <w:style w:type="paragraph" w:customStyle="1" w:styleId="Head21">
    <w:name w:val="Head 2.1"/>
    <w:basedOn w:val="Normal"/>
    <w:autoRedefine/>
    <w:uiPriority w:val="99"/>
    <w:rsid w:val="00796B55"/>
    <w:pPr>
      <w:pBdr>
        <w:bottom w:val="single" w:sz="24" w:space="3" w:color="auto"/>
      </w:pBdr>
      <w:spacing w:before="480" w:after="120"/>
      <w:jc w:val="center"/>
    </w:pPr>
    <w:rPr>
      <w:b/>
      <w:smallCaps/>
      <w:kern w:val="24"/>
    </w:rPr>
  </w:style>
  <w:style w:type="paragraph" w:customStyle="1" w:styleId="Head22">
    <w:name w:val="Head 2.2"/>
    <w:basedOn w:val="Normal"/>
    <w:uiPriority w:val="99"/>
    <w:rsid w:val="00796B55"/>
    <w:pPr>
      <w:tabs>
        <w:tab w:val="left" w:pos="360"/>
      </w:tabs>
    </w:pPr>
  </w:style>
  <w:style w:type="paragraph" w:customStyle="1" w:styleId="StyleHeading1TimesNewRomanNotBoldNotItalicCentered">
    <w:name w:val="Style Heading 1 + Times New Roman Not Bold Not Italic Centered"/>
    <w:basedOn w:val="Heading1"/>
    <w:uiPriority w:val="99"/>
    <w:rsid w:val="00796B55"/>
    <w:pPr>
      <w:keepNext/>
      <w:keepLines/>
    </w:pPr>
    <w:rPr>
      <w:rFonts w:ascii="Times New Roman Bold" w:hAnsi="Times New Roman Bold"/>
      <w:kern w:val="0"/>
      <w:sz w:val="28"/>
      <w:szCs w:val="20"/>
    </w:rPr>
  </w:style>
  <w:style w:type="paragraph" w:customStyle="1" w:styleId="Cabealho3">
    <w:name w:val="Cabeçalho 3"/>
    <w:basedOn w:val="Title"/>
    <w:next w:val="Normal"/>
    <w:uiPriority w:val="99"/>
    <w:rsid w:val="00796B55"/>
    <w:pPr>
      <w:tabs>
        <w:tab w:val="left" w:pos="-648"/>
      </w:tabs>
    </w:pPr>
  </w:style>
  <w:style w:type="paragraph" w:customStyle="1" w:styleId="StyleTitleText2">
    <w:name w:val="Style Title + Text 2"/>
    <w:basedOn w:val="Title"/>
    <w:uiPriority w:val="99"/>
    <w:rsid w:val="00796B55"/>
    <w:rPr>
      <w:bCs/>
      <w:sz w:val="32"/>
    </w:rPr>
  </w:style>
  <w:style w:type="character" w:customStyle="1" w:styleId="ExplicaoChar">
    <w:name w:val="Explicação Char"/>
    <w:basedOn w:val="DefaultParagraphFont"/>
    <w:uiPriority w:val="99"/>
    <w:rsid w:val="00796B55"/>
    <w:rPr>
      <w:rFonts w:cs="Times New Roman"/>
      <w:i/>
      <w:sz w:val="24"/>
      <w:szCs w:val="24"/>
      <w:lang w:val="pt-BR" w:eastAsia="pt-BR" w:bidi="ar-SA"/>
    </w:rPr>
  </w:style>
  <w:style w:type="paragraph" w:styleId="ListParagraph">
    <w:name w:val="List Paragraph"/>
    <w:basedOn w:val="Normal"/>
    <w:uiPriority w:val="99"/>
    <w:qFormat/>
    <w:rsid w:val="00796B55"/>
    <w:pPr>
      <w:ind w:left="720"/>
      <w:contextualSpacing/>
    </w:pPr>
  </w:style>
  <w:style w:type="table" w:styleId="TableGrid">
    <w:name w:val="Table Grid"/>
    <w:basedOn w:val="TableNormal"/>
    <w:uiPriority w:val="99"/>
    <w:rsid w:val="00D23B9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ULO">
    <w:name w:val="SUBTITULO"/>
    <w:basedOn w:val="Normal"/>
    <w:next w:val="Normal"/>
    <w:autoRedefine/>
    <w:uiPriority w:val="99"/>
    <w:rsid w:val="00C434D3"/>
    <w:pPr>
      <w:jc w:val="center"/>
    </w:pPr>
    <w:rPr>
      <w:b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rsid w:val="006528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2867"/>
    <w:rPr>
      <w:rFonts w:ascii="Tahoma" w:hAnsi="Tahoma" w:cs="Tahoma"/>
      <w:sz w:val="16"/>
      <w:szCs w:val="16"/>
      <w:lang w:val="pt-BR"/>
    </w:rPr>
  </w:style>
  <w:style w:type="paragraph" w:customStyle="1" w:styleId="CountryName">
    <w:name w:val="CountryName"/>
    <w:basedOn w:val="Normal"/>
    <w:uiPriority w:val="99"/>
    <w:rsid w:val="00B47A8F"/>
    <w:pPr>
      <w:jc w:val="center"/>
    </w:pPr>
    <w:rPr>
      <w:rFonts w:ascii="Times New Roman Bold" w:hAnsi="Times New Roman Bold"/>
      <w:b/>
      <w:smallCaps/>
      <w:spacing w:val="-3"/>
      <w:sz w:val="32"/>
      <w:szCs w:val="20"/>
      <w:lang w:val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42CF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71B92"/>
    <w:rPr>
      <w:szCs w:val="24"/>
    </w:rPr>
  </w:style>
  <w:style w:type="paragraph" w:customStyle="1" w:styleId="StyleSubtitle2Bold">
    <w:name w:val="Style Subtitle 2 + Bold"/>
    <w:basedOn w:val="Normal"/>
    <w:rsid w:val="00BB5CAB"/>
    <w:pPr>
      <w:tabs>
        <w:tab w:val="right" w:leader="underscore" w:pos="9360"/>
      </w:tabs>
      <w:jc w:val="center"/>
      <w:outlineLvl w:val="1"/>
    </w:pPr>
    <w:rPr>
      <w:rFonts w:ascii="Times New Roman Bold" w:hAnsi="Times New Roman Bold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4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oria/(5C)%20Cronograma%20Consultoria%20SBQC%20Ex%20-ante%20Rev.%2001.2011.doc" TargetMode="External"/><Relationship Id="rId21" Type="http://schemas.openxmlformats.org/officeDocument/2006/relationships/hyperlink" Target="Geral/(9G)%20Cronograma%20%20para%20Conv&#234;nios%20Rev.%2001.2011.doc" TargetMode="External"/><Relationship Id="rId42" Type="http://schemas.openxmlformats.org/officeDocument/2006/relationships/hyperlink" Target="Consultoria/(1CI)%20Ficha%20S&#237;ntese%20Acompanhamento%20Consultores%20Individuais%20%20para%20Of&#237;cios%20de%20Executores%20Rev.%2001.2011.doc" TargetMode="External"/><Relationship Id="rId47" Type="http://schemas.openxmlformats.org/officeDocument/2006/relationships/hyperlink" Target="Consultoria/(6CI)%20%20Modelos%20%20de%20Contrato%20%20Consultor%20Individual%20Rev.%2001.2011.doc" TargetMode="External"/><Relationship Id="rId63" Type="http://schemas.openxmlformats.org/officeDocument/2006/relationships/hyperlink" Target="Bens/(1B)%20Ficha%20S&#237;ntese%20Acompanhamento%20Bens%20para%20Of&#237;cios%20de%20Executores%20Rev.%2001.2011.docx" TargetMode="External"/><Relationship Id="rId68" Type="http://schemas.openxmlformats.org/officeDocument/2006/relationships/hyperlink" Target="Bens/(6B)%20Aquisi&#231;&#227;o%20de%20Bens%20(LPI)%20Padr&#227;o%20BID%2001.2011.doc" TargetMode="External"/><Relationship Id="rId84" Type="http://schemas.openxmlformats.org/officeDocument/2006/relationships/hyperlink" Target="Servi&#231;os/(6S)%20CP%20Capacita&#231;&#227;o%20Rev.%2001.2011.doc" TargetMode="External"/><Relationship Id="rId89" Type="http://schemas.openxmlformats.org/officeDocument/2006/relationships/hyperlink" Target="Servi&#231;os/(11S)%20Cronograma%20%20Contrata&#231;&#227;o%20Direta%20(CD)%20Servi&#231;os%20%20Rev.%2001.2011.doc" TargetMode="External"/><Relationship Id="rId16" Type="http://schemas.openxmlformats.org/officeDocument/2006/relationships/hyperlink" Target="Geral/(4G)%20Plano%20de%20Aquisi&#231;&#245;es%20Rev.%2001.2011.doc" TargetMode="External"/><Relationship Id="rId11" Type="http://schemas.openxmlformats.org/officeDocument/2006/relationships/hyperlink" Target="Geral/(1G)%20Pol&#237;ticas%20BID%20Servi&#231;os%20de%20Consultoria%20Rev.%2001.2011.doc" TargetMode="External"/><Relationship Id="rId32" Type="http://schemas.openxmlformats.org/officeDocument/2006/relationships/hyperlink" Target="Consultoria/(11C)%20Conte&#250;do%20dos%20TDR%20para%20Empresas%20%20Rev.%2001.2011.doc" TargetMode="External"/><Relationship Id="rId37" Type="http://schemas.openxmlformats.org/officeDocument/2006/relationships/hyperlink" Target="Consultoria/(16C)%20%20SDP%20Sele&#231;&#227;o%20de%20Consultores%20Nacional%20%20M&#233;todo%20SQC%20Rev.%2001.2011.doc" TargetMode="External"/><Relationship Id="rId53" Type="http://schemas.openxmlformats.org/officeDocument/2006/relationships/hyperlink" Target="Obras/(6O)%20Modelo%20de%20AEL%20(Obras)%20e%20Orienta&#231;&#227;o%20para%20o%20Uso%20Rev.%2001%202011.doc" TargetMode="External"/><Relationship Id="rId58" Type="http://schemas.openxmlformats.org/officeDocument/2006/relationships/hyperlink" Target="Obras/(11O)%20Instru&#231;&#245;es%20Elabora&#231;&#227;o%20%20Rel.%20Julg%20%20Obras%20(LPI%20e%20LPN)%20%20Rev.%2001.2011.doc" TargetMode="External"/><Relationship Id="rId74" Type="http://schemas.openxmlformats.org/officeDocument/2006/relationships/hyperlink" Target="Bens/(12B)%20Instru&#231;&#245;es%20Elabora&#231;&#227;o%20%20Rel.%20Julg%20%20Bens%20%20(LPI%20e%20LPN)%20Rev.%2001.2011.doc" TargetMode="External"/><Relationship Id="rId79" Type="http://schemas.openxmlformats.org/officeDocument/2006/relationships/hyperlink" Target="Servi&#231;os/(1S)%20Ficha%20S&#237;ntese%20Acompanhamento%20Servi&#231;os%20para%20Of&#237;cios%20de%20Executores%20Rev.%2001.2011.docx" TargetMode="External"/><Relationship Id="rId5" Type="http://schemas.openxmlformats.org/officeDocument/2006/relationships/settings" Target="settings.xml"/><Relationship Id="rId90" Type="http://schemas.openxmlformats.org/officeDocument/2006/relationships/hyperlink" Target="Bens/(3B)%20Cronograma%20LPI%20Bens%20%20Rev.%2001.2011.doc" TargetMode="External"/><Relationship Id="rId95" Type="http://schemas.openxmlformats.org/officeDocument/2006/relationships/customXml" Target="../customXml/item3.xml"/><Relationship Id="rId22" Type="http://schemas.openxmlformats.org/officeDocument/2006/relationships/hyperlink" Target="Consultoria/(1C)%20Ficha%20S&#237;ntese%20Acompanhamento%20Empresas%20Consultoras%20para%20Of&#237;cios%20de%20Executores%20Rev.%2001.2011.docx" TargetMode="External"/><Relationship Id="rId27" Type="http://schemas.openxmlformats.org/officeDocument/2006/relationships/hyperlink" Target="Consultoria/(6C)%20Cronograma%20Consultoria%20SBQC%20Ex%20-post%20Rev.%2001.2011.doc" TargetMode="External"/><Relationship Id="rId43" Type="http://schemas.openxmlformats.org/officeDocument/2006/relationships/hyperlink" Target="Consultoria/(2CI)%20Cronograma%20Consultor%20Individual%20%20Rev.%2001.2011.doc" TargetMode="External"/><Relationship Id="rId48" Type="http://schemas.openxmlformats.org/officeDocument/2006/relationships/hyperlink" Target="Obras/(1O)%20Ficha%20S&#237;ntese%20Acompanhamento%20Obras%20para%20Of&#237;cios%20de%20Executores%20Rev.%2001.2011.docx" TargetMode="External"/><Relationship Id="rId64" Type="http://schemas.openxmlformats.org/officeDocument/2006/relationships/hyperlink" Target="Bens/(2B)%20Cronograma%20CP%20%20Bens%20%20Rev.%2001.2011.doc" TargetMode="External"/><Relationship Id="rId69" Type="http://schemas.openxmlformats.org/officeDocument/2006/relationships/hyperlink" Target="Bens/(7B)%20%20LPN%20Bens%20Rev.%2001.2011.doc" TargetMode="External"/><Relationship Id="rId8" Type="http://schemas.openxmlformats.org/officeDocument/2006/relationships/endnotes" Target="endnotes.xml"/><Relationship Id="rId51" Type="http://schemas.openxmlformats.org/officeDocument/2006/relationships/hyperlink" Target="Obras/(4O)%20Cronograma%20LPN%20%20Obras%20%20Rev.%2001.2011.doc" TargetMode="External"/><Relationship Id="rId72" Type="http://schemas.openxmlformats.org/officeDocument/2006/relationships/hyperlink" Target="Bens/(10B)%20%20Preg&#227;o%20Eletr&#244;nico%20(PE)%20%20Banco%20do%20Brasil%20%20BID%20Rev.%2001.2011.doc" TargetMode="External"/><Relationship Id="rId80" Type="http://schemas.openxmlformats.org/officeDocument/2006/relationships/hyperlink" Target="Servi&#231;os/(2S)%20Cronograma%20LPN%20%20Servi&#231;os%20%20Rev.%2001.2011.doc" TargetMode="External"/><Relationship Id="rId85" Type="http://schemas.openxmlformats.org/officeDocument/2006/relationships/hyperlink" Target="Servi&#231;os/(7S)%20Relat&#243;rio%20Julgamento%20Servi&#231;os%20(CP)%20%20Rev%2001.2011.doc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Geral/(1G)%20Pol&#237;ticas%20BID%20Servi&#231;os%20de%20Consultoria%20Rev.%2001.2011.doc" TargetMode="External"/><Relationship Id="rId17" Type="http://schemas.openxmlformats.org/officeDocument/2006/relationships/hyperlink" Target="Geral/(5G)%20%20Limites%20das%20Aquisi&#231;&#245;es%20Rev.%2008.2010.doc" TargetMode="External"/><Relationship Id="rId25" Type="http://schemas.openxmlformats.org/officeDocument/2006/relationships/hyperlink" Target="Consultoria/(4C)%20Cronograma%20Consultoria%20SBQ%20Ex%20-post%20Rev.%2001.2011.doc" TargetMode="External"/><Relationship Id="rId33" Type="http://schemas.openxmlformats.org/officeDocument/2006/relationships/hyperlink" Target="Consultoria/(12C)%20%20Modelo%20de%20Or&#231;amento%20para%20Empresas%20de%20Consultoria%20%20Rev.%2001.2011.doc" TargetMode="External"/><Relationship Id="rId38" Type="http://schemas.openxmlformats.org/officeDocument/2006/relationships/hyperlink" Target="Consultoria/(17C)%20Relat&#243;rio%20Forma&#231;&#227;o%20Lista%20Curta%20Rev.%20%2001.2011.doc" TargetMode="External"/><Relationship Id="rId46" Type="http://schemas.openxmlformats.org/officeDocument/2006/relationships/hyperlink" Target="Consultoria/(5CI)%20Relat&#243;rio%20Escolha%20Consultor%20Individual%20Rev.%2001.2011.doc" TargetMode="External"/><Relationship Id="rId59" Type="http://schemas.openxmlformats.org/officeDocument/2006/relationships/hyperlink" Target="Obras/(12O)%20Rel.%20Julg%20Obras%20(LPI%20e%20LPN)%20%20Rev.%2001.2011.doc" TargetMode="External"/><Relationship Id="rId67" Type="http://schemas.openxmlformats.org/officeDocument/2006/relationships/hyperlink" Target="Bens/(5B)%20Modelo%20de%20AEL%20(Bens)%20e%20Orienta&#231;&#227;o%20para%20o%20Uso%20Rev.%2001.2011.doc" TargetMode="External"/><Relationship Id="rId20" Type="http://schemas.openxmlformats.org/officeDocument/2006/relationships/hyperlink" Target="Geral/(8G)%20Modelo%20de%20AGA%20e%20Orienta&#231;&#227;o%20para%20o%20Uso%20Rev.%2001.2011.doc" TargetMode="External"/><Relationship Id="rId41" Type="http://schemas.openxmlformats.org/officeDocument/2006/relationships/hyperlink" Target="Consultoria/(20C)%20Modelo%20de%20Notifica&#231;&#227;o%20(Consultoria)%20e%20Orienta&#231;&#227;o%20para%20o%20Uso%20Rev.%2001.2011.doc" TargetMode="External"/><Relationship Id="rId54" Type="http://schemas.openxmlformats.org/officeDocument/2006/relationships/hyperlink" Target="Obras/(7O)%20%20Pr&#233;-qualifica&#231;&#227;o%20Obras%20Padr&#227;o%20BID%2001.2011.doc" TargetMode="External"/><Relationship Id="rId62" Type="http://schemas.openxmlformats.org/officeDocument/2006/relationships/hyperlink" Target="Obras/(15%20O)%20Execu&#231;&#227;o%20de%20Obras%20e%20o%20Meio%20Ambiente%20Rev.%2001.2011.doc" TargetMode="External"/><Relationship Id="rId70" Type="http://schemas.openxmlformats.org/officeDocument/2006/relationships/hyperlink" Target="Bens/(8B)%20CP%20Bens%20%20com%20Contrato%20Rev.%2001.2011.doc" TargetMode="External"/><Relationship Id="rId75" Type="http://schemas.openxmlformats.org/officeDocument/2006/relationships/hyperlink" Target="Bens/(13B)%20%20Rel.%20Julg%20Bens%20(LPI%20e%20LPN)%20Rev.%2001.2011.doc" TargetMode="External"/><Relationship Id="rId83" Type="http://schemas.openxmlformats.org/officeDocument/2006/relationships/hyperlink" Target="Servi&#231;os/(5S)%20CP%20Servi&#231;os%20Rev.%20%2001.2011.doc" TargetMode="External"/><Relationship Id="rId88" Type="http://schemas.openxmlformats.org/officeDocument/2006/relationships/hyperlink" Target="Servi&#231;os/(10S)%20Servi&#231;os%20que%20n&#227;o%20s&#227;o%20de%20consultoria%20Rev.%2001.2011.doc" TargetMode="External"/><Relationship Id="rId91" Type="http://schemas.openxmlformats.org/officeDocument/2006/relationships/header" Target="header2.xml"/><Relationship Id="rId9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Geral/(3G)%20Guia%20para%20Uso%20de%20Mutu&#225;rios%20%20%20Rev.%2001.20101.doc" TargetMode="External"/><Relationship Id="rId23" Type="http://schemas.openxmlformats.org/officeDocument/2006/relationships/hyperlink" Target="Consultoria/(2C)%20Cronograma%20Consultoria%20Contrata&#231;&#227;o%20Direta%20(CD)%20Rev.%2008.2010.doc" TargetMode="External"/><Relationship Id="rId28" Type="http://schemas.openxmlformats.org/officeDocument/2006/relationships/hyperlink" Target="Consultoria/(7C)%20Cronograma%20Consultoria%20SQC%20Ex%20-ante%20Rev.%2001.2011.doc" TargetMode="External"/><Relationship Id="rId36" Type="http://schemas.openxmlformats.org/officeDocument/2006/relationships/hyperlink" Target="Consultoria/(15C)%20SDP%20Sele&#231;&#227;o%20de%20Consultores%20Nacional%20Rev.%2001.2011.doc" TargetMode="External"/><Relationship Id="rId49" Type="http://schemas.openxmlformats.org/officeDocument/2006/relationships/hyperlink" Target="Obras/(2O)%20Cronograma%20CP%20%20Obras%20%20Rev.%2001.2011.doc" TargetMode="External"/><Relationship Id="rId57" Type="http://schemas.openxmlformats.org/officeDocument/2006/relationships/hyperlink" Target="Obras/(10O)%20CP%20Obras%20Rev.%2001.2011.doc" TargetMode="External"/><Relationship Id="rId10" Type="http://schemas.openxmlformats.org/officeDocument/2006/relationships/footer" Target="footer1.xml"/><Relationship Id="rId31" Type="http://schemas.openxmlformats.org/officeDocument/2006/relationships/hyperlink" Target="Consultoria/(10C)%20Cronograma%20Consultoria%20SBMC%20Ex%20-ante%20Rev.%2001.2011.doc" TargetMode="External"/><Relationship Id="rId44" Type="http://schemas.openxmlformats.org/officeDocument/2006/relationships/hyperlink" Target="Consultoria/(3CI)%20Conte&#250;do%20dos%20TDR%20para%20Consultor%20Individual%20%20Rev.%2001.2011.doc" TargetMode="External"/><Relationship Id="rId52" Type="http://schemas.openxmlformats.org/officeDocument/2006/relationships/hyperlink" Target="Obras/(5O)%20Cronograma%20PQ%20e%20QF%20LPI%20%20Obras%20%20Rev.%2001.2011.doc" TargetMode="External"/><Relationship Id="rId60" Type="http://schemas.openxmlformats.org/officeDocument/2006/relationships/hyperlink" Target="Obras/(13O)%20Rel.%20Julg%20Obras%20(CP)%20%20Rev%2001%202011.doc" TargetMode="External"/><Relationship Id="rId65" Type="http://schemas.openxmlformats.org/officeDocument/2006/relationships/hyperlink" Target="Bens/(3B)%20Cronograma%20LPI%20Bens%20%20Rev.%2001.2011.doc" TargetMode="External"/><Relationship Id="rId73" Type="http://schemas.openxmlformats.org/officeDocument/2006/relationships/hyperlink" Target="Bens/(11B)%20%20Preg&#227;o%20Eletr&#244;nico%20(PE)%20COMPRASNET%20%20BID%20Rev.%2001.2011.doc" TargetMode="External"/><Relationship Id="rId78" Type="http://schemas.openxmlformats.org/officeDocument/2006/relationships/hyperlink" Target="Bens/(16B)%20Cronograma%20Consultoria%20Contrata&#231;&#227;o%20Direta%20(CD)%20Bens%20%20Rev.%2001.2011.doc" TargetMode="External"/><Relationship Id="rId81" Type="http://schemas.openxmlformats.org/officeDocument/2006/relationships/hyperlink" Target="Servi&#231;os/(3S)%20Cronograma%20CP%20%20Servi&#231;os%20Rev.%2001.2011.doc" TargetMode="External"/><Relationship Id="rId86" Type="http://schemas.openxmlformats.org/officeDocument/2006/relationships/hyperlink" Target="Servi&#231;os/(8S)%20Rel.%20Julg%20Servi&#231;os%20de%20Capacita&#231;&#227;o%20(CP)%20%20Rev%2001.2011.doc" TargetMode="External"/><Relationship Id="rId94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yperlink" Target="Geral/(2G)%20Pol&#237;ticas%20%20BID%20Obras%20e%20Bens%20Rev.%2001.2011.doc" TargetMode="External"/><Relationship Id="rId18" Type="http://schemas.openxmlformats.org/officeDocument/2006/relationships/hyperlink" Target="Geral/(6G)%20Conflitos%20com%20a%20%20Lei%20%208666%20Rev%2001.2011.doc" TargetMode="External"/><Relationship Id="rId39" Type="http://schemas.openxmlformats.org/officeDocument/2006/relationships/hyperlink" Target="Consultoria/(18C)%20%20Relat&#243;rio%20Escolha%20Consultora%20%20Rev.%2001.2011.doc" TargetMode="External"/><Relationship Id="rId34" Type="http://schemas.openxmlformats.org/officeDocument/2006/relationships/hyperlink" Target="Consultoria/(13C)%20Modelo%20de%20MI%20(Consultoria)%20e%20Orienta&#231;&#227;o%20para%20o%20Uso%20Rev.%2001.2011.doc" TargetMode="External"/><Relationship Id="rId50" Type="http://schemas.openxmlformats.org/officeDocument/2006/relationships/hyperlink" Target="Obras/(3O)%20Cronograma%20LPI%20%20Obras%20%20Rev.%2001.2011.doc" TargetMode="External"/><Relationship Id="rId55" Type="http://schemas.openxmlformats.org/officeDocument/2006/relationships/hyperlink" Target="Obras/(8O)%20%20LPI%20Obras%20%20Contratos%20Menores%20Padr&#227;o%20BID%2001.2011.docx" TargetMode="External"/><Relationship Id="rId76" Type="http://schemas.openxmlformats.org/officeDocument/2006/relationships/hyperlink" Target="Bens/(14B)%20%20Rel.%20Julg%20Bens%20(CP)%20%20Rev%2001.2011.doc" TargetMode="External"/><Relationship Id="rId7" Type="http://schemas.openxmlformats.org/officeDocument/2006/relationships/footnotes" Target="footnotes.xml"/><Relationship Id="rId71" Type="http://schemas.openxmlformats.org/officeDocument/2006/relationships/hyperlink" Target="Bens/(9B)%20%20CP%20Bens%20%20Com%20Ordem%20de%20Compra%20Rev.%2001.2011.doc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Consultoria/(8C)%20Cronograma%20Consultoria%20SQC%20Ex%20-post%20Rev.%2001.2011.doc" TargetMode="External"/><Relationship Id="rId24" Type="http://schemas.openxmlformats.org/officeDocument/2006/relationships/hyperlink" Target="Consultoria/(3C)%20Cronograma%20Consultoria%20SBQ%20Ex%20-ante%20Rev.%2001.2011.doc" TargetMode="External"/><Relationship Id="rId40" Type="http://schemas.openxmlformats.org/officeDocument/2006/relationships/hyperlink" Target="Consultoria/(19C)%20%20Relat&#243;rio%20Julgamento%20Final%20Consultoria%2001.2011.doc" TargetMode="External"/><Relationship Id="rId45" Type="http://schemas.openxmlformats.org/officeDocument/2006/relationships/hyperlink" Target="Consultoria/(4CI)%20Modelo%20de%20Or&#231;amento%20para%20Consultor%20Individual%20%20Rev.%2001.2011.doc" TargetMode="External"/><Relationship Id="rId66" Type="http://schemas.openxmlformats.org/officeDocument/2006/relationships/hyperlink" Target="Bens/(4B)%20Cronograma%20LPN%20%20Bens%20%20Rev.%2001.2011.doc" TargetMode="External"/><Relationship Id="rId87" Type="http://schemas.openxmlformats.org/officeDocument/2006/relationships/hyperlink" Target="Servi&#231;os/(9S)%20Modelo%20de%20Notifica&#231;&#227;o%20(Servi&#231;os)%20e%20Orienta&#231;&#227;o%20para%20o%20Uso%20Rev.%2001.2011.doc" TargetMode="External"/><Relationship Id="rId61" Type="http://schemas.openxmlformats.org/officeDocument/2006/relationships/hyperlink" Target="Obras/(14O)%20Modelo%20de%20Notifica&#231;&#227;o%20(Obras)%20e%20Orienta&#231;&#227;o%20para%20o%20Uso%20Rev.%2001.2011.doc" TargetMode="External"/><Relationship Id="rId82" Type="http://schemas.openxmlformats.org/officeDocument/2006/relationships/hyperlink" Target="Servi&#231;os/(4S)%20LPN%20Servi&#231;os%20%20%20Rev.%20%2001.2011.doc" TargetMode="External"/><Relationship Id="rId19" Type="http://schemas.openxmlformats.org/officeDocument/2006/relationships/hyperlink" Target="Geral/(7G)%20Impedimentos%20Aceita&#231;&#227;o%20BID%20Aquisi&#231;&#245;es%20j&#225;%20Realizadas%20%20Rev.%2001.2011.doc" TargetMode="External"/><Relationship Id="rId14" Type="http://schemas.openxmlformats.org/officeDocument/2006/relationships/hyperlink" Target="Geral/(2G)%20Pol&#237;ticas%20%20BID%20Obras%20e%20Bens%20Rev.%2001.2011.doc" TargetMode="External"/><Relationship Id="rId30" Type="http://schemas.openxmlformats.org/officeDocument/2006/relationships/hyperlink" Target="Consultoria/(9C)%20Cronograma%20Consultoria%20SBOF%20Ex%20-ante%20Rev.%2001.2011.doc" TargetMode="External"/><Relationship Id="rId35" Type="http://schemas.openxmlformats.org/officeDocument/2006/relationships/hyperlink" Target="Consultoria/(14C)%20SDP%20Sele&#231;&#227;o%20de%20Consultores%20Internacional%20Padr&#227;o%20BID%2001.2011.doc" TargetMode="External"/><Relationship Id="rId56" Type="http://schemas.openxmlformats.org/officeDocument/2006/relationships/hyperlink" Target="Obras/(9O)%20%20LPN%20Obras%20Rev.%2001%20%202011.doc" TargetMode="External"/><Relationship Id="rId77" Type="http://schemas.openxmlformats.org/officeDocument/2006/relationships/hyperlink" Target="Bens/(15B)%20Modelo%20de%20Notifica&#231;&#227;o%20(Bens)%20e%20Orienta&#231;&#227;o%20para%20o%20Uso%20Rev.%2001.201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C103FAD8178494FBC2E7DDD400D5541" ma:contentTypeVersion="0" ma:contentTypeDescription="Crie um novo documento." ma:contentTypeScope="" ma:versionID="095eb2f94e6a9719d34e77bac4293f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cb358bd3c4937f8c29cf3e1e7218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146705-B6A7-4CF9-ABCB-29ED37BA0C0B}"/>
</file>

<file path=customXml/itemProps2.xml><?xml version="1.0" encoding="utf-8"?>
<ds:datastoreItem xmlns:ds="http://schemas.openxmlformats.org/officeDocument/2006/customXml" ds:itemID="{88BDB2B1-5245-4E07-88C4-E59E1D77E9D2}"/>
</file>

<file path=customXml/itemProps3.xml><?xml version="1.0" encoding="utf-8"?>
<ds:datastoreItem xmlns:ds="http://schemas.openxmlformats.org/officeDocument/2006/customXml" ds:itemID="{88203643-4EDC-459D-B96F-78A2A5324D4A}"/>
</file>

<file path=customXml/itemProps4.xml><?xml version="1.0" encoding="utf-8"?>
<ds:datastoreItem xmlns:ds="http://schemas.openxmlformats.org/officeDocument/2006/customXml" ds:itemID="{260D48A8-7AD4-48C7-A41F-5B613A8973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18</Pages>
  <Words>3913</Words>
  <Characters>29852</Characters>
  <Application>Microsoft Office Word</Application>
  <DocSecurity>0</DocSecurity>
  <Lines>248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Relação de Documentos de Aquisição do BID</vt:lpstr>
    </vt:vector>
  </TitlesOfParts>
  <Company>Inter-American Development Bank</Company>
  <LinksUpToDate>false</LinksUpToDate>
  <CharactersWithSpaces>33698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Documentos de Aquisição do BID</dc:title>
  <dc:subject/>
  <dc:creator>Marcos T. de Almeida</dc:creator>
  <cp:keywords/>
  <dc:description/>
  <cp:lastModifiedBy>IADB</cp:lastModifiedBy>
  <cp:revision>184</cp:revision>
  <cp:lastPrinted>2014-11-10T14:12:00Z</cp:lastPrinted>
  <dcterms:created xsi:type="dcterms:W3CDTF">2010-07-12T16:09:00Z</dcterms:created>
  <dcterms:modified xsi:type="dcterms:W3CDTF">2015-08-27T11:46:00Z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0x0101001C103FAD8178494FBC2E7DDD400D5541</vt:lpwstr>
  </property>
</Properties>
</file>